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331E1B" w14:textId="4D795670" w:rsidR="002E7685" w:rsidRDefault="00547044" w:rsidP="005A21C3">
      <w:pPr>
        <w:pStyle w:val="Heading2"/>
        <w:rPr>
          <w:lang w:val="en-US"/>
        </w:rPr>
      </w:pPr>
      <w:bookmarkStart w:id="0" w:name="_Toc76643727"/>
      <w:r>
        <w:rPr>
          <w:lang w:val="en-US"/>
        </w:rPr>
        <w:t xml:space="preserve">Scenario </w:t>
      </w:r>
      <w:r w:rsidR="00E80922">
        <w:rPr>
          <w:lang w:val="en-US"/>
        </w:rPr>
        <w:t>5</w:t>
      </w:r>
      <w:r w:rsidR="0051213A">
        <w:rPr>
          <w:lang w:val="en-US"/>
        </w:rPr>
        <w:t>-</w:t>
      </w:r>
      <w:r w:rsidR="00E80922">
        <w:rPr>
          <w:lang w:val="en-US"/>
        </w:rPr>
        <w:t>C</w:t>
      </w:r>
      <w:r w:rsidR="008F12C3">
        <w:rPr>
          <w:lang w:val="en-US"/>
        </w:rPr>
        <w:t>:</w:t>
      </w:r>
      <w:r>
        <w:rPr>
          <w:lang w:val="en-US"/>
        </w:rPr>
        <w:t xml:space="preserve"> </w:t>
      </w:r>
      <w:bookmarkEnd w:id="0"/>
      <w:r w:rsidR="00E80922" w:rsidRPr="00E80922">
        <w:rPr>
          <w:lang w:val="en-US"/>
        </w:rPr>
        <w:t>Attack in city centre</w:t>
      </w:r>
    </w:p>
    <w:tbl>
      <w:tblPr>
        <w:tblW w:w="10005" w:type="dxa"/>
        <w:tblInd w:w="55" w:type="dxa"/>
        <w:tblCellMar>
          <w:left w:w="70" w:type="dxa"/>
          <w:right w:w="70" w:type="dxa"/>
        </w:tblCellMar>
        <w:tblLook w:val="04A0" w:firstRow="1" w:lastRow="0" w:firstColumn="1" w:lastColumn="0" w:noHBand="0" w:noVBand="1"/>
      </w:tblPr>
      <w:tblGrid>
        <w:gridCol w:w="5039"/>
        <w:gridCol w:w="4966"/>
      </w:tblGrid>
      <w:tr w:rsidR="00F325EA" w:rsidRPr="0096044A" w14:paraId="62D53379" w14:textId="77777777" w:rsidTr="00051B2D">
        <w:trPr>
          <w:trHeight w:val="300"/>
        </w:trPr>
        <w:tc>
          <w:tcPr>
            <w:tcW w:w="10005" w:type="dxa"/>
            <w:gridSpan w:val="2"/>
            <w:tcBorders>
              <w:top w:val="single" w:sz="4" w:space="0" w:color="auto"/>
              <w:left w:val="single" w:sz="4" w:space="0" w:color="auto"/>
              <w:bottom w:val="single" w:sz="4" w:space="0" w:color="auto"/>
              <w:right w:val="single" w:sz="4" w:space="0" w:color="auto"/>
            </w:tcBorders>
            <w:shd w:val="clear" w:color="auto" w:fill="FFCC00"/>
            <w:noWrap/>
            <w:hideMark/>
          </w:tcPr>
          <w:p w14:paraId="7807EB27" w14:textId="13EB8A9A" w:rsidR="00F325EA" w:rsidRPr="00F77EF1" w:rsidRDefault="00F325EA" w:rsidP="00C816EA">
            <w:pPr>
              <w:rPr>
                <w:b/>
                <w:bCs/>
                <w:color w:val="000000"/>
                <w:lang w:val="en-GB" w:eastAsia="nl-NL"/>
              </w:rPr>
            </w:pPr>
            <w:r w:rsidRPr="00F77EF1">
              <w:rPr>
                <w:b/>
                <w:bCs/>
                <w:color w:val="000000"/>
                <w:sz w:val="24"/>
                <w:lang w:val="en-GB" w:eastAsia="nl-NL"/>
              </w:rPr>
              <w:t xml:space="preserve">Scenario </w:t>
            </w:r>
            <w:r w:rsidR="00E80922">
              <w:rPr>
                <w:b/>
                <w:bCs/>
                <w:color w:val="000000"/>
                <w:sz w:val="24"/>
                <w:lang w:val="en-GB" w:eastAsia="nl-NL"/>
              </w:rPr>
              <w:t>5-C</w:t>
            </w:r>
            <w:r w:rsidRPr="00F77EF1">
              <w:rPr>
                <w:b/>
                <w:bCs/>
                <w:color w:val="000000"/>
                <w:sz w:val="24"/>
                <w:lang w:val="en-GB" w:eastAsia="nl-NL"/>
              </w:rPr>
              <w:t xml:space="preserve">: </w:t>
            </w:r>
            <w:r w:rsidR="00E80922" w:rsidRPr="00E80922">
              <w:rPr>
                <w:b/>
                <w:bCs/>
                <w:color w:val="000000"/>
                <w:sz w:val="24"/>
                <w:lang w:val="en-GB" w:eastAsia="nl-NL"/>
              </w:rPr>
              <w:t>Attack in city centre</w:t>
            </w:r>
          </w:p>
        </w:tc>
      </w:tr>
      <w:tr w:rsidR="00F325EA" w:rsidRPr="0096044A" w14:paraId="1DB48706" w14:textId="77777777" w:rsidTr="00051B2D">
        <w:trPr>
          <w:trHeight w:val="300"/>
        </w:trPr>
        <w:tc>
          <w:tcPr>
            <w:tcW w:w="10005" w:type="dxa"/>
            <w:gridSpan w:val="2"/>
            <w:tcBorders>
              <w:top w:val="single" w:sz="4" w:space="0" w:color="auto"/>
              <w:left w:val="single" w:sz="4" w:space="0" w:color="auto"/>
              <w:bottom w:val="single" w:sz="4" w:space="0" w:color="auto"/>
              <w:right w:val="single" w:sz="4" w:space="0" w:color="auto"/>
            </w:tcBorders>
            <w:shd w:val="clear" w:color="auto" w:fill="auto"/>
            <w:noWrap/>
          </w:tcPr>
          <w:p w14:paraId="28248FFC" w14:textId="55EE2E49" w:rsidR="00F325EA" w:rsidRPr="00F77EF1" w:rsidRDefault="00F325EA" w:rsidP="00C816EA">
            <w:pPr>
              <w:rPr>
                <w:b/>
                <w:bCs/>
                <w:color w:val="000000"/>
                <w:sz w:val="24"/>
                <w:lang w:val="en-GB" w:eastAsia="nl-NL"/>
              </w:rPr>
            </w:pPr>
            <w:r w:rsidRPr="00F77EF1">
              <w:rPr>
                <w:b/>
                <w:bCs/>
                <w:color w:val="000000"/>
                <w:sz w:val="24"/>
                <w:lang w:val="en-GB" w:eastAsia="nl-NL"/>
              </w:rPr>
              <w:t>Complexi</w:t>
            </w:r>
            <w:r w:rsidR="00881E67" w:rsidRPr="00F77EF1">
              <w:rPr>
                <w:b/>
                <w:bCs/>
                <w:color w:val="000000"/>
                <w:sz w:val="24"/>
                <w:lang w:val="en-GB" w:eastAsia="nl-NL"/>
              </w:rPr>
              <w:t>ty of the scenario</w:t>
            </w:r>
            <w:r w:rsidRPr="00F77EF1">
              <w:rPr>
                <w:b/>
                <w:bCs/>
                <w:color w:val="000000"/>
                <w:sz w:val="24"/>
                <w:lang w:val="en-GB" w:eastAsia="nl-NL"/>
              </w:rPr>
              <w:t xml:space="preserve">: </w:t>
            </w:r>
            <w:r w:rsidR="00981CD2">
              <w:rPr>
                <w:b/>
                <w:bCs/>
                <w:color w:val="000000"/>
                <w:sz w:val="24"/>
                <w:lang w:val="en-GB" w:eastAsia="nl-NL"/>
              </w:rPr>
              <w:t>complex</w:t>
            </w:r>
            <w:r w:rsidR="002E7685" w:rsidRPr="00F77EF1">
              <w:rPr>
                <w:b/>
                <w:bCs/>
                <w:color w:val="000000"/>
                <w:sz w:val="24"/>
                <w:lang w:val="en-GB" w:eastAsia="nl-NL"/>
              </w:rPr>
              <w:t xml:space="preserve"> </w:t>
            </w:r>
            <w:r w:rsidR="00881E67" w:rsidRPr="00F77EF1">
              <w:rPr>
                <w:b/>
                <w:bCs/>
                <w:color w:val="000000"/>
                <w:sz w:val="24"/>
                <w:lang w:val="en-GB" w:eastAsia="nl-NL"/>
              </w:rPr>
              <w:t xml:space="preserve"> </w:t>
            </w:r>
            <w:r w:rsidRPr="00F77EF1">
              <w:rPr>
                <w:b/>
                <w:bCs/>
                <w:color w:val="000000"/>
                <w:sz w:val="24"/>
                <w:lang w:val="en-GB" w:eastAsia="nl-NL"/>
              </w:rPr>
              <w:t xml:space="preserve"> </w:t>
            </w:r>
          </w:p>
        </w:tc>
      </w:tr>
      <w:tr w:rsidR="002E7685" w:rsidRPr="0096044A" w14:paraId="1F603D35" w14:textId="77777777" w:rsidTr="00051B2D">
        <w:trPr>
          <w:trHeight w:val="300"/>
        </w:trPr>
        <w:tc>
          <w:tcPr>
            <w:tcW w:w="10005" w:type="dxa"/>
            <w:gridSpan w:val="2"/>
            <w:tcBorders>
              <w:top w:val="single" w:sz="4" w:space="0" w:color="auto"/>
              <w:left w:val="single" w:sz="4" w:space="0" w:color="auto"/>
              <w:bottom w:val="single" w:sz="4" w:space="0" w:color="auto"/>
              <w:right w:val="single" w:sz="4" w:space="0" w:color="auto"/>
            </w:tcBorders>
            <w:shd w:val="clear" w:color="auto" w:fill="auto"/>
            <w:noWrap/>
          </w:tcPr>
          <w:p w14:paraId="78F9B9F7" w14:textId="22240E44" w:rsidR="002E7685" w:rsidRPr="00F77EF1" w:rsidRDefault="002E7685" w:rsidP="00C816EA">
            <w:pPr>
              <w:rPr>
                <w:b/>
                <w:bCs/>
                <w:color w:val="000000"/>
                <w:sz w:val="24"/>
                <w:lang w:val="en-GB" w:eastAsia="nl-NL"/>
              </w:rPr>
            </w:pPr>
            <w:r w:rsidRPr="00F77EF1">
              <w:rPr>
                <w:b/>
                <w:bCs/>
                <w:color w:val="000000"/>
                <w:sz w:val="24"/>
                <w:lang w:val="en-GB" w:eastAsia="nl-NL"/>
              </w:rPr>
              <w:t xml:space="preserve">Possible application of the scenario: </w:t>
            </w:r>
            <w:r w:rsidR="00764FCE">
              <w:rPr>
                <w:b/>
                <w:bCs/>
                <w:color w:val="000000"/>
                <w:sz w:val="24"/>
                <w:lang w:val="en-GB" w:eastAsia="nl-NL"/>
              </w:rPr>
              <w:t>Topics</w:t>
            </w:r>
            <w:r w:rsidRPr="00F77EF1">
              <w:rPr>
                <w:b/>
                <w:bCs/>
                <w:color w:val="000000"/>
                <w:sz w:val="24"/>
                <w:lang w:val="en-GB" w:eastAsia="nl-NL"/>
              </w:rPr>
              <w:t xml:space="preserve"> 4.1,</w:t>
            </w:r>
            <w:r w:rsidR="00BF2915">
              <w:rPr>
                <w:b/>
                <w:bCs/>
                <w:color w:val="000000"/>
                <w:sz w:val="24"/>
                <w:lang w:val="en-GB" w:eastAsia="nl-NL"/>
              </w:rPr>
              <w:t xml:space="preserve"> </w:t>
            </w:r>
            <w:r w:rsidRPr="00F77EF1">
              <w:rPr>
                <w:b/>
                <w:bCs/>
                <w:color w:val="000000"/>
                <w:sz w:val="24"/>
                <w:lang w:val="en-GB" w:eastAsia="nl-NL"/>
              </w:rPr>
              <w:t>5.1,</w:t>
            </w:r>
            <w:r w:rsidR="001E40A4">
              <w:rPr>
                <w:b/>
                <w:bCs/>
                <w:color w:val="000000"/>
                <w:sz w:val="24"/>
                <w:lang w:val="en-GB" w:eastAsia="nl-NL"/>
              </w:rPr>
              <w:t xml:space="preserve"> 5.</w:t>
            </w:r>
            <w:r w:rsidR="00494305">
              <w:rPr>
                <w:b/>
                <w:bCs/>
                <w:color w:val="000000"/>
                <w:sz w:val="24"/>
                <w:lang w:val="en-GB" w:eastAsia="nl-NL"/>
              </w:rPr>
              <w:t>2</w:t>
            </w:r>
            <w:r w:rsidR="001E40A4">
              <w:rPr>
                <w:b/>
                <w:bCs/>
                <w:color w:val="000000"/>
                <w:sz w:val="24"/>
                <w:lang w:val="en-GB" w:eastAsia="nl-NL"/>
              </w:rPr>
              <w:t>,</w:t>
            </w:r>
            <w:r w:rsidRPr="00F77EF1">
              <w:rPr>
                <w:b/>
                <w:bCs/>
                <w:color w:val="000000"/>
                <w:sz w:val="24"/>
                <w:lang w:val="en-GB" w:eastAsia="nl-NL"/>
              </w:rPr>
              <w:t xml:space="preserve"> 5.</w:t>
            </w:r>
            <w:r w:rsidR="00494305">
              <w:rPr>
                <w:b/>
                <w:bCs/>
                <w:color w:val="000000"/>
                <w:sz w:val="24"/>
                <w:lang w:val="en-GB" w:eastAsia="nl-NL"/>
              </w:rPr>
              <w:t>6</w:t>
            </w:r>
            <w:r w:rsidR="00426299">
              <w:rPr>
                <w:b/>
                <w:bCs/>
                <w:color w:val="000000"/>
                <w:sz w:val="24"/>
                <w:lang w:val="en-GB" w:eastAsia="nl-NL"/>
              </w:rPr>
              <w:t xml:space="preserve">, </w:t>
            </w:r>
            <w:r w:rsidR="00120AE2">
              <w:rPr>
                <w:b/>
                <w:bCs/>
                <w:color w:val="000000"/>
                <w:sz w:val="24"/>
                <w:lang w:val="en-GB" w:eastAsia="nl-NL"/>
              </w:rPr>
              <w:t xml:space="preserve">6.1 and </w:t>
            </w:r>
            <w:r w:rsidR="00426299">
              <w:rPr>
                <w:b/>
                <w:bCs/>
                <w:color w:val="000000"/>
                <w:sz w:val="24"/>
                <w:lang w:val="en-GB" w:eastAsia="nl-NL"/>
              </w:rPr>
              <w:t>6.3</w:t>
            </w:r>
          </w:p>
        </w:tc>
      </w:tr>
      <w:tr w:rsidR="00F325EA" w:rsidRPr="00F77EF1" w14:paraId="47AE4D45" w14:textId="77777777" w:rsidTr="00051B2D">
        <w:trPr>
          <w:trHeight w:val="300"/>
        </w:trPr>
        <w:tc>
          <w:tcPr>
            <w:tcW w:w="10005"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31ACA7CE" w14:textId="78D5C982" w:rsidR="00F325EA" w:rsidRPr="00F77EF1" w:rsidRDefault="002E7685" w:rsidP="00C816EA">
            <w:pPr>
              <w:rPr>
                <w:b/>
                <w:bCs/>
                <w:color w:val="000000"/>
                <w:lang w:val="en-GB" w:eastAsia="nl-NL"/>
              </w:rPr>
            </w:pPr>
            <w:r w:rsidRPr="00F77EF1">
              <w:rPr>
                <w:b/>
                <w:bCs/>
                <w:color w:val="000000"/>
                <w:lang w:val="en-GB" w:eastAsia="nl-NL"/>
              </w:rPr>
              <w:t>S</w:t>
            </w:r>
            <w:r w:rsidR="00881E67" w:rsidRPr="00F77EF1">
              <w:rPr>
                <w:b/>
                <w:bCs/>
                <w:color w:val="000000"/>
                <w:lang w:val="en-GB" w:eastAsia="nl-NL"/>
              </w:rPr>
              <w:t>cenario description</w:t>
            </w:r>
            <w:r w:rsidR="00F77EF1" w:rsidRPr="00F77EF1">
              <w:rPr>
                <w:b/>
                <w:bCs/>
                <w:color w:val="000000"/>
                <w:lang w:val="en-GB" w:eastAsia="nl-NL"/>
              </w:rPr>
              <w:t>:</w:t>
            </w:r>
            <w:r w:rsidR="00F325EA" w:rsidRPr="00F77EF1">
              <w:rPr>
                <w:b/>
                <w:bCs/>
                <w:color w:val="000000"/>
                <w:lang w:val="en-GB" w:eastAsia="nl-NL"/>
              </w:rPr>
              <w:t xml:space="preserve"> </w:t>
            </w:r>
          </w:p>
        </w:tc>
      </w:tr>
      <w:tr w:rsidR="00F325EA" w:rsidRPr="0096044A" w14:paraId="407BE5F5" w14:textId="77777777" w:rsidTr="00051B2D">
        <w:trPr>
          <w:trHeight w:val="300"/>
        </w:trPr>
        <w:tc>
          <w:tcPr>
            <w:tcW w:w="10005" w:type="dxa"/>
            <w:gridSpan w:val="2"/>
            <w:tcBorders>
              <w:top w:val="single" w:sz="4" w:space="0" w:color="auto"/>
              <w:left w:val="single" w:sz="4" w:space="0" w:color="auto"/>
              <w:bottom w:val="single" w:sz="4" w:space="0" w:color="auto"/>
              <w:right w:val="single" w:sz="4" w:space="0" w:color="auto"/>
            </w:tcBorders>
            <w:shd w:val="clear" w:color="auto" w:fill="auto"/>
            <w:noWrap/>
          </w:tcPr>
          <w:p w14:paraId="0F98206A" w14:textId="33306F27" w:rsidR="00E80922" w:rsidRPr="00E80922" w:rsidRDefault="00E80922" w:rsidP="00E80922">
            <w:pPr>
              <w:jc w:val="both"/>
              <w:rPr>
                <w:lang w:val="en-GB"/>
              </w:rPr>
            </w:pPr>
            <w:r w:rsidRPr="00E80922">
              <w:rPr>
                <w:lang w:val="en-GB"/>
              </w:rPr>
              <w:t>A football match is displayed in a public square in the city centr</w:t>
            </w:r>
            <w:r>
              <w:rPr>
                <w:lang w:val="en-GB"/>
              </w:rPr>
              <w:t>e</w:t>
            </w:r>
            <w:r w:rsidRPr="00E80922">
              <w:rPr>
                <w:lang w:val="en-GB"/>
              </w:rPr>
              <w:t xml:space="preserve">, thousands of people are attending the event. The event has high visibility at national and international level. During the match, a detonation is heard, and dozens of people gets injured </w:t>
            </w:r>
            <w:r w:rsidR="00AC68F2">
              <w:rPr>
                <w:lang w:val="en-GB"/>
              </w:rPr>
              <w:t>by</w:t>
            </w:r>
            <w:r w:rsidRPr="00E80922">
              <w:rPr>
                <w:lang w:val="en-GB"/>
              </w:rPr>
              <w:t xml:space="preserve"> the direct effect of the blast as well as from the panic a</w:t>
            </w:r>
            <w:r w:rsidR="00740D1F">
              <w:rPr>
                <w:lang w:val="en-GB"/>
              </w:rPr>
              <w:t>mong</w:t>
            </w:r>
            <w:r w:rsidRPr="00E80922">
              <w:rPr>
                <w:lang w:val="en-GB"/>
              </w:rPr>
              <w:t xml:space="preserve"> the crowd. After the first victims start receiving first aid from healthcare personnel already on the spot, some of them, as well as first responders and other persons, experience eye irritation, inflammation of the respiratory tract and rashes and blisters on the skin. </w:t>
            </w:r>
          </w:p>
          <w:p w14:paraId="5A20354F" w14:textId="77777777" w:rsidR="00E80922" w:rsidRPr="00E80922" w:rsidRDefault="00E80922" w:rsidP="00E80922">
            <w:pPr>
              <w:jc w:val="both"/>
              <w:rPr>
                <w:lang w:val="en-GB"/>
              </w:rPr>
            </w:pPr>
            <w:r w:rsidRPr="00E80922">
              <w:rPr>
                <w:lang w:val="en-GB"/>
              </w:rPr>
              <w:t>The healthcare personnel make the emergency call.</w:t>
            </w:r>
          </w:p>
          <w:p w14:paraId="338442B8" w14:textId="77777777" w:rsidR="00E80922" w:rsidRPr="00E80922" w:rsidRDefault="00E80922" w:rsidP="00E80922">
            <w:pPr>
              <w:jc w:val="both"/>
              <w:rPr>
                <w:lang w:val="en-GB"/>
              </w:rPr>
            </w:pPr>
            <w:r w:rsidRPr="00E80922">
              <w:rPr>
                <w:u w:val="single"/>
                <w:lang w:val="en-GB"/>
              </w:rPr>
              <w:t>The following piece of information should not be shared with the trainees, but the discussion should lead to figuring this detail out by asking the right questions</w:t>
            </w:r>
            <w:r w:rsidRPr="00E80922">
              <w:rPr>
                <w:lang w:val="en-GB"/>
              </w:rPr>
              <w:t>:</w:t>
            </w:r>
          </w:p>
          <w:p w14:paraId="1BAC759D" w14:textId="2A65E647" w:rsidR="007056DB" w:rsidRPr="00805776" w:rsidRDefault="00E80922" w:rsidP="00E80922">
            <w:pPr>
              <w:jc w:val="both"/>
              <w:rPr>
                <w:lang w:val="en-US"/>
              </w:rPr>
            </w:pPr>
            <w:r w:rsidRPr="00E80922">
              <w:rPr>
                <w:noProof/>
              </w:rPr>
              <mc:AlternateContent>
                <mc:Choice Requires="wpg">
                  <w:drawing>
                    <wp:anchor distT="0" distB="0" distL="114300" distR="114300" simplePos="0" relativeHeight="251661312" behindDoc="0" locked="0" layoutInCell="1" allowOverlap="1" wp14:anchorId="2E562B08" wp14:editId="1872A19E">
                      <wp:simplePos x="0" y="0"/>
                      <wp:positionH relativeFrom="column">
                        <wp:posOffset>867410</wp:posOffset>
                      </wp:positionH>
                      <wp:positionV relativeFrom="paragraph">
                        <wp:posOffset>779780</wp:posOffset>
                      </wp:positionV>
                      <wp:extent cx="4751705" cy="1854212"/>
                      <wp:effectExtent l="38100" t="38100" r="29845" b="31750"/>
                      <wp:wrapTopAndBottom/>
                      <wp:docPr id="4" name="Group 1"/>
                      <wp:cNvGraphicFramePr/>
                      <a:graphic xmlns:a="http://schemas.openxmlformats.org/drawingml/2006/main">
                        <a:graphicData uri="http://schemas.microsoft.com/office/word/2010/wordprocessingGroup">
                          <wpg:wgp>
                            <wpg:cNvGrpSpPr/>
                            <wpg:grpSpPr>
                              <a:xfrm>
                                <a:off x="0" y="0"/>
                                <a:ext cx="4751705" cy="1854212"/>
                                <a:chOff x="0" y="0"/>
                                <a:chExt cx="8704797" cy="3397683"/>
                              </a:xfrm>
                            </wpg:grpSpPr>
                            <wps:wsp>
                              <wps:cNvPr id="5" name="Rettangolo 18"/>
                              <wps:cNvSpPr/>
                              <wps:spPr>
                                <a:xfrm>
                                  <a:off x="0" y="0"/>
                                  <a:ext cx="8704797" cy="3397683"/>
                                </a:xfrm>
                                <a:prstGeom prst="rect">
                                  <a:avLst/>
                                </a:prstGeom>
                                <a:solidFill>
                                  <a:schemeClr val="bg1">
                                    <a:lumMod val="50000"/>
                                  </a:schemeClr>
                                </a:solidFill>
                                <a:ln w="76200">
                                  <a:solidFill>
                                    <a:srgbClr val="FFFF00"/>
                                  </a:solidFill>
                                  <a:prstDash val="dash"/>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6" name="Immagine 20"/>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123723" y="189323"/>
                                  <a:ext cx="5017861" cy="2819400"/>
                                </a:xfrm>
                                <a:prstGeom prst="rect">
                                  <a:avLst/>
                                </a:prstGeom>
                              </pic:spPr>
                            </pic:pic>
                            <pic:pic xmlns:pic="http://schemas.openxmlformats.org/drawingml/2006/picture">
                              <pic:nvPicPr>
                                <pic:cNvPr id="15" name="Immagine 21"/>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5220074" y="189323"/>
                                  <a:ext cx="2090137" cy="1565585"/>
                                </a:xfrm>
                                <a:prstGeom prst="rect">
                                  <a:avLst/>
                                </a:prstGeom>
                              </pic:spPr>
                            </pic:pic>
                            <pic:pic xmlns:pic="http://schemas.openxmlformats.org/drawingml/2006/picture">
                              <pic:nvPicPr>
                                <pic:cNvPr id="16" name="Immagine 22"/>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6204491" y="1776513"/>
                                  <a:ext cx="2211439" cy="1471612"/>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C262139" id="Group 1" o:spid="_x0000_s1026" style="position:absolute;margin-left:68.3pt;margin-top:61.4pt;width:374.15pt;height:146pt;z-index:251661312;mso-width-relative:margin;mso-height-relative:margin" coordsize="87047,3397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">
                      <v:rect id="Rettangolo 18" o:spid="_x0000_s1027" style="position:absolute;width:87047;height:339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" fillcolor="#7f7f7f [1612]" strokecolor="yellow" strokeweight="6pt">
                        <v:stroke dashstyle="dash"/>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20" o:spid="_x0000_s1028" type="#_x0000_t75" style="position:absolute;left:1237;top:1893;width:50178;height:28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">
                        <v:imagedata r:id="rId14" o:title=""/>
                      </v:shape>
                      <v:shape id="Immagine 21" o:spid="_x0000_s1029" type="#_x0000_t75" style="position:absolute;left:52200;top:1893;width:20902;height:156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">
                        <v:imagedata r:id="rId15" o:title=""/>
                      </v:shape>
                      <v:shape id="Immagine 22" o:spid="_x0000_s1030" type="#_x0000_t75" style="position:absolute;left:62044;top:17765;width:22115;height:14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">
                        <v:imagedata r:id="rId16" o:title=""/>
                      </v:shape>
                      <w10:wrap type="topAndBottom"/>
                    </v:group>
                  </w:pict>
                </mc:Fallback>
              </mc:AlternateContent>
            </w:r>
            <w:r w:rsidRPr="00E80922">
              <w:rPr>
                <w:lang w:val="en-GB"/>
              </w:rPr>
              <w:t>It is likely that the explosion was coming form an IED and that now there is chemical contamination from a blistering agent. Blistering agents are usually persistent and cross contamination is likely to occur especially with thousands of people gathering in a square and now trying to run away from the square.</w:t>
            </w:r>
          </w:p>
          <w:p w14:paraId="436215BB" w14:textId="020F124A" w:rsidR="006E73C1" w:rsidRDefault="006E73C1" w:rsidP="003E3605">
            <w:pPr>
              <w:jc w:val="both"/>
              <w:rPr>
                <w:b/>
                <w:bCs/>
                <w:color w:val="000000"/>
                <w:lang w:val="en-GB" w:eastAsia="nl-NL"/>
              </w:rPr>
            </w:pPr>
          </w:p>
          <w:p w14:paraId="6C28DBD1" w14:textId="60BCBB16" w:rsidR="009F09FC" w:rsidRDefault="008B51EF" w:rsidP="003E3605">
            <w:pPr>
              <w:jc w:val="both"/>
              <w:rPr>
                <w:color w:val="000000"/>
                <w:lang w:val="en-GB" w:eastAsia="nl-NL"/>
              </w:rPr>
            </w:pPr>
            <w:r w:rsidRPr="008B51EF">
              <w:rPr>
                <w:b/>
                <w:bCs/>
                <w:color w:val="000000"/>
                <w:lang w:val="en-GB" w:eastAsia="nl-NL"/>
              </w:rPr>
              <w:t>Things to consider:</w:t>
            </w:r>
            <w:r>
              <w:rPr>
                <w:color w:val="000000"/>
                <w:lang w:val="en-GB" w:eastAsia="nl-NL"/>
              </w:rPr>
              <w:t xml:space="preserve"> </w:t>
            </w:r>
          </w:p>
          <w:p w14:paraId="152F771A" w14:textId="67172C0E" w:rsidR="00B95CAB" w:rsidRDefault="004045EA" w:rsidP="004045EA">
            <w:pPr>
              <w:pStyle w:val="ListParagraph"/>
              <w:ind w:left="0"/>
              <w:jc w:val="both"/>
              <w:rPr>
                <w:rFonts w:asciiTheme="minorHAnsi" w:eastAsiaTheme="minorHAnsi" w:hAnsiTheme="minorHAnsi" w:cstheme="minorBidi"/>
                <w:color w:val="000000"/>
                <w:sz w:val="22"/>
                <w:szCs w:val="22"/>
                <w:lang w:val="en-US" w:eastAsia="nl-NL"/>
              </w:rPr>
            </w:pPr>
            <w:r w:rsidRPr="004045EA">
              <w:rPr>
                <w:rFonts w:asciiTheme="minorHAnsi" w:eastAsiaTheme="minorHAnsi" w:hAnsiTheme="minorHAnsi" w:cstheme="minorBidi"/>
                <w:color w:val="000000"/>
                <w:sz w:val="22"/>
                <w:szCs w:val="22"/>
                <w:lang w:val="en-US" w:eastAsia="nl-NL"/>
              </w:rPr>
              <w:t>For this scenario, first responders should pay attention to the possible trace left after the explosion. They should avoid direct contact with it and shall avoid, when possible, decontaminants that can destroy evidence. It would be important also to keep the people in the square as far away as possible from the explosion site.</w:t>
            </w:r>
          </w:p>
          <w:p w14:paraId="7F01FF41" w14:textId="0AAA6F94" w:rsidR="00DD5C84" w:rsidRDefault="00DD5C84" w:rsidP="004045EA">
            <w:pPr>
              <w:pStyle w:val="ListParagraph"/>
              <w:ind w:left="0"/>
              <w:jc w:val="both"/>
              <w:rPr>
                <w:rFonts w:asciiTheme="minorHAnsi" w:eastAsiaTheme="minorHAnsi" w:hAnsiTheme="minorHAnsi" w:cstheme="minorBidi"/>
                <w:color w:val="000000"/>
                <w:sz w:val="22"/>
                <w:szCs w:val="22"/>
                <w:lang w:val="en-US" w:eastAsia="nl-NL"/>
              </w:rPr>
            </w:pPr>
          </w:p>
          <w:p w14:paraId="47874A1F" w14:textId="297222BF" w:rsidR="00DD5C84" w:rsidRDefault="00DD5C84" w:rsidP="004045EA">
            <w:pPr>
              <w:pStyle w:val="ListParagraph"/>
              <w:ind w:left="0"/>
              <w:jc w:val="both"/>
              <w:rPr>
                <w:rFonts w:asciiTheme="minorHAnsi" w:eastAsiaTheme="minorHAnsi" w:hAnsiTheme="minorHAnsi" w:cstheme="minorBidi"/>
                <w:color w:val="000000"/>
                <w:sz w:val="22"/>
                <w:szCs w:val="22"/>
                <w:lang w:val="en-US" w:eastAsia="nl-NL"/>
              </w:rPr>
            </w:pPr>
            <w:r>
              <w:rPr>
                <w:rFonts w:asciiTheme="minorHAnsi" w:eastAsiaTheme="minorHAnsi" w:hAnsiTheme="minorHAnsi" w:cstheme="minorBidi"/>
                <w:color w:val="000000"/>
                <w:sz w:val="22"/>
                <w:szCs w:val="22"/>
                <w:lang w:val="en-US" w:eastAsia="nl-NL"/>
              </w:rPr>
              <w:t>References:</w:t>
            </w:r>
          </w:p>
          <w:p w14:paraId="68272323" w14:textId="0D648403" w:rsidR="00DD5C84" w:rsidRPr="00B95CAB" w:rsidRDefault="00DD5C84" w:rsidP="00DD5C84">
            <w:pPr>
              <w:jc w:val="both"/>
              <w:rPr>
                <w:color w:val="000000"/>
                <w:lang w:val="en-US" w:eastAsia="nl-NL"/>
              </w:rPr>
            </w:pPr>
            <w:r w:rsidRPr="00301996">
              <w:rPr>
                <w:color w:val="000000"/>
                <w:lang w:val="en-US" w:eastAsia="nl-NL"/>
              </w:rPr>
              <w:lastRenderedPageBreak/>
              <w:t xml:space="preserve">Ronald De Groot, Gerard A. Van </w:t>
            </w:r>
            <w:proofErr w:type="spellStart"/>
            <w:r w:rsidRPr="00301996">
              <w:rPr>
                <w:color w:val="000000"/>
                <w:lang w:val="en-US" w:eastAsia="nl-NL"/>
              </w:rPr>
              <w:t>Zoelen</w:t>
            </w:r>
            <w:proofErr w:type="spellEnd"/>
            <w:r w:rsidRPr="00301996">
              <w:rPr>
                <w:color w:val="000000"/>
                <w:lang w:val="en-US" w:eastAsia="nl-NL"/>
              </w:rPr>
              <w:t>, Marianne E. C. Leenders, Antoinette J. H. P. Van Riel, Irma De Vries &amp; Dylan W. De Lange (2021)</w:t>
            </w:r>
            <w:r>
              <w:rPr>
                <w:color w:val="000000"/>
                <w:lang w:val="en-US" w:eastAsia="nl-NL"/>
              </w:rPr>
              <w:t xml:space="preserve">, </w:t>
            </w:r>
            <w:r w:rsidRPr="00301996">
              <w:rPr>
                <w:i/>
                <w:iCs/>
                <w:color w:val="000000"/>
                <w:lang w:val="en-US" w:eastAsia="nl-NL"/>
              </w:rPr>
              <w:t>Is secondary chemical exposure of hospital personnel of clinical importance?</w:t>
            </w:r>
            <w:r>
              <w:rPr>
                <w:i/>
                <w:iCs/>
                <w:color w:val="000000"/>
                <w:lang w:val="en-US" w:eastAsia="nl-NL"/>
              </w:rPr>
              <w:t>,</w:t>
            </w:r>
            <w:r w:rsidRPr="00301996">
              <w:rPr>
                <w:color w:val="000000"/>
                <w:lang w:val="en-US" w:eastAsia="nl-NL"/>
              </w:rPr>
              <w:t xml:space="preserve"> Clinical Toxicology, 59:4, 269-278, DOI: 10.1080/15563650.2020.1860216</w:t>
            </w:r>
          </w:p>
        </w:tc>
      </w:tr>
      <w:tr w:rsidR="003B4C92" w:rsidRPr="00F51E91" w14:paraId="248AD648" w14:textId="77777777" w:rsidTr="00051B2D">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69907633" w14:textId="2F59493A" w:rsidR="003B4C92" w:rsidRDefault="003B4C92" w:rsidP="00C816EA">
            <w:pPr>
              <w:rPr>
                <w:b/>
                <w:bCs/>
                <w:lang w:val="en-GB"/>
              </w:rPr>
            </w:pPr>
            <w:r w:rsidRPr="00F77EF1">
              <w:rPr>
                <w:b/>
                <w:bCs/>
                <w:lang w:val="en-GB"/>
              </w:rPr>
              <w:lastRenderedPageBreak/>
              <w:t xml:space="preserve">Application: </w:t>
            </w:r>
            <w:r w:rsidR="00576336">
              <w:rPr>
                <w:b/>
                <w:bCs/>
                <w:lang w:val="en-GB"/>
              </w:rPr>
              <w:t>First alarm</w:t>
            </w:r>
            <w:r w:rsidRPr="00F77EF1">
              <w:rPr>
                <w:b/>
                <w:bCs/>
                <w:lang w:val="en-GB"/>
              </w:rPr>
              <w:t xml:space="preserve"> (</w:t>
            </w:r>
            <w:r w:rsidR="00764FCE">
              <w:rPr>
                <w:b/>
                <w:bCs/>
                <w:lang w:val="en-GB"/>
              </w:rPr>
              <w:t>Topic</w:t>
            </w:r>
            <w:r w:rsidRPr="00F77EF1">
              <w:rPr>
                <w:b/>
                <w:bCs/>
                <w:lang w:val="en-GB"/>
              </w:rPr>
              <w:t xml:space="preserve"> </w:t>
            </w:r>
            <w:r w:rsidR="00576336">
              <w:rPr>
                <w:b/>
                <w:bCs/>
                <w:lang w:val="en-GB"/>
              </w:rPr>
              <w:t>4</w:t>
            </w:r>
            <w:r w:rsidRPr="00F77EF1">
              <w:rPr>
                <w:b/>
                <w:bCs/>
                <w:lang w:val="en-GB"/>
              </w:rPr>
              <w:t xml:space="preserve">.1) </w:t>
            </w:r>
          </w:p>
          <w:p w14:paraId="02A2C868" w14:textId="7403EF99" w:rsidR="001E40A4" w:rsidRPr="00F77EF1" w:rsidRDefault="001E40A4" w:rsidP="00C816EA">
            <w:pPr>
              <w:rPr>
                <w:b/>
                <w:bCs/>
                <w:lang w:val="en-GB"/>
              </w:rPr>
            </w:pPr>
            <w:r>
              <w:rPr>
                <w:b/>
                <w:bCs/>
                <w:lang w:val="en-GB"/>
              </w:rPr>
              <w:t xml:space="preserve">Target audience: </w:t>
            </w:r>
            <w:r w:rsidR="00576336">
              <w:rPr>
                <w:b/>
                <w:bCs/>
                <w:lang w:val="en-GB"/>
              </w:rPr>
              <w:t xml:space="preserve">DO, </w:t>
            </w:r>
            <w:r w:rsidR="00120AE2">
              <w:rPr>
                <w:b/>
                <w:bCs/>
                <w:lang w:val="en-GB"/>
              </w:rPr>
              <w:t xml:space="preserve">FB, </w:t>
            </w:r>
            <w:r w:rsidR="00576336">
              <w:rPr>
                <w:b/>
                <w:bCs/>
                <w:lang w:val="en-GB"/>
              </w:rPr>
              <w:t>(M)P, AS</w:t>
            </w:r>
            <w:r>
              <w:rPr>
                <w:b/>
                <w:bCs/>
                <w:lang w:val="en-GB"/>
              </w:rPr>
              <w:t xml:space="preserve"> </w:t>
            </w:r>
          </w:p>
        </w:tc>
        <w:tc>
          <w:tcPr>
            <w:tcW w:w="4966" w:type="dxa"/>
            <w:tcBorders>
              <w:top w:val="single" w:sz="24" w:space="0" w:color="auto"/>
              <w:left w:val="single" w:sz="4" w:space="0" w:color="auto"/>
              <w:bottom w:val="single" w:sz="4" w:space="0" w:color="auto"/>
              <w:right w:val="single" w:sz="4" w:space="0" w:color="auto"/>
            </w:tcBorders>
            <w:shd w:val="clear" w:color="auto" w:fill="auto"/>
          </w:tcPr>
          <w:p w14:paraId="77378A7D" w14:textId="77777777" w:rsidR="00D31A12" w:rsidRPr="0099143A" w:rsidRDefault="00D31A12" w:rsidP="00D31A12">
            <w:pPr>
              <w:rPr>
                <w:b/>
                <w:bCs/>
                <w:lang w:val="en-GB"/>
              </w:rPr>
            </w:pPr>
            <w:r w:rsidRPr="0099143A">
              <w:rPr>
                <w:b/>
                <w:bCs/>
                <w:lang w:val="en-US"/>
              </w:rPr>
              <w:t xml:space="preserve">Learning objective: </w:t>
            </w:r>
            <w:r w:rsidRPr="0099143A">
              <w:rPr>
                <w:lang w:val="en-US"/>
              </w:rPr>
              <w:t xml:space="preserve">To </w:t>
            </w:r>
            <w:r w:rsidRPr="0099143A">
              <w:rPr>
                <w:u w:val="single"/>
                <w:lang w:val="en-US"/>
              </w:rPr>
              <w:t>recognize</w:t>
            </w:r>
            <w:r w:rsidRPr="0099143A">
              <w:rPr>
                <w:lang w:val="en-US"/>
              </w:rPr>
              <w:t xml:space="preserve"> signs of a potential CBRN release and (</w:t>
            </w:r>
            <w:r w:rsidRPr="0099143A">
              <w:rPr>
                <w:u w:val="single"/>
                <w:lang w:val="en-US"/>
              </w:rPr>
              <w:t>initiate</w:t>
            </w:r>
            <w:r w:rsidRPr="0099143A">
              <w:rPr>
                <w:lang w:val="en-US"/>
              </w:rPr>
              <w:t xml:space="preserve"> first) respond(</w:t>
            </w:r>
            <w:proofErr w:type="spellStart"/>
            <w:r w:rsidRPr="0099143A">
              <w:rPr>
                <w:lang w:val="en-US"/>
              </w:rPr>
              <w:t>ers</w:t>
            </w:r>
            <w:proofErr w:type="spellEnd"/>
            <w:r w:rsidRPr="0099143A">
              <w:rPr>
                <w:lang w:val="en-US"/>
              </w:rPr>
              <w:t>).</w:t>
            </w:r>
          </w:p>
          <w:p w14:paraId="3D87F9E7" w14:textId="28C8DE97" w:rsidR="003B4C92" w:rsidRPr="00F77EF1" w:rsidRDefault="00D31A12" w:rsidP="00D31A12">
            <w:pPr>
              <w:rPr>
                <w:lang w:val="en-GB"/>
              </w:rPr>
            </w:pPr>
            <w:r w:rsidRPr="00E57BA3">
              <w:rPr>
                <w:b/>
                <w:bCs/>
                <w:lang w:val="en-GB"/>
              </w:rPr>
              <w:t xml:space="preserve">Aim: </w:t>
            </w:r>
            <w:r w:rsidRPr="00F77EF1">
              <w:rPr>
                <w:lang w:val="en-GB"/>
              </w:rPr>
              <w:t xml:space="preserve">The dispatch officer interacts with the caller </w:t>
            </w:r>
            <w:r>
              <w:rPr>
                <w:lang w:val="en-GB"/>
              </w:rPr>
              <w:t xml:space="preserve">to </w:t>
            </w:r>
            <w:r w:rsidRPr="00576336">
              <w:rPr>
                <w:lang w:val="en-GB"/>
              </w:rPr>
              <w:t>identify the likelihood of a possible CBRN release and to know which information should be shared with the chain of command</w:t>
            </w:r>
            <w:r>
              <w:rPr>
                <w:lang w:val="en-GB"/>
              </w:rPr>
              <w:t>.</w:t>
            </w:r>
            <w:r w:rsidRPr="00F77EF1">
              <w:rPr>
                <w:lang w:val="en-GB"/>
              </w:rPr>
              <w:t xml:space="preserve"> </w:t>
            </w:r>
            <w:r>
              <w:rPr>
                <w:lang w:val="en-GB"/>
              </w:rPr>
              <w:t>Use of METHANE and Four W’s protocols.</w:t>
            </w:r>
          </w:p>
        </w:tc>
      </w:tr>
      <w:tr w:rsidR="00911FA3" w:rsidRPr="00F77EF1" w14:paraId="2E9AC732" w14:textId="77777777" w:rsidTr="00051B2D">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EA2AD15" w14:textId="1E2EAE53" w:rsidR="00911FA3" w:rsidRPr="00F77EF1" w:rsidRDefault="006D3C3E" w:rsidP="00C816EA">
            <w:pPr>
              <w:rPr>
                <w:lang w:val="en-GB"/>
              </w:rPr>
            </w:pPr>
            <w:r>
              <w:rPr>
                <w:lang w:val="en-GB"/>
              </w:rPr>
              <w:t>Example</w:t>
            </w:r>
            <w:r w:rsidR="00E57BA3">
              <w:rPr>
                <w:lang w:val="en-GB"/>
              </w:rPr>
              <w:t>:</w:t>
            </w:r>
            <w:r>
              <w:rPr>
                <w:lang w:val="en-GB"/>
              </w:rPr>
              <w:t xml:space="preserve"> </w:t>
            </w:r>
          </w:p>
        </w:tc>
        <w:tc>
          <w:tcPr>
            <w:tcW w:w="4966" w:type="dxa"/>
            <w:tcBorders>
              <w:top w:val="single" w:sz="4" w:space="0" w:color="auto"/>
              <w:left w:val="single" w:sz="4" w:space="0" w:color="auto"/>
              <w:bottom w:val="single" w:sz="24" w:space="0" w:color="auto"/>
              <w:right w:val="single" w:sz="4" w:space="0" w:color="auto"/>
            </w:tcBorders>
            <w:shd w:val="clear" w:color="auto" w:fill="auto"/>
          </w:tcPr>
          <w:p w14:paraId="400C3003" w14:textId="2393AF71" w:rsidR="00911FA3" w:rsidRPr="00F77EF1" w:rsidRDefault="0058270E" w:rsidP="00C816EA">
            <w:pPr>
              <w:rPr>
                <w:lang w:val="en-GB"/>
              </w:rPr>
            </w:pPr>
            <w:r>
              <w:rPr>
                <w:noProof/>
              </w:rPr>
              <w:drawing>
                <wp:inline distT="0" distB="0" distL="0" distR="0" wp14:anchorId="73BE57B1" wp14:editId="34DC2CF8">
                  <wp:extent cx="2880071" cy="162000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96DAC541-7B7A-43D3-8B79-37D633B846F1}">
                                <asvg:svgBlip xmlns:asvg="http://schemas.microsoft.com/office/drawing/2016/SVG/main" r:embed="rId18"/>
                              </a:ext>
                            </a:extLst>
                          </a:blip>
                          <a:stretch>
                            <a:fillRect/>
                          </a:stretch>
                        </pic:blipFill>
                        <pic:spPr>
                          <a:xfrm>
                            <a:off x="0" y="0"/>
                            <a:ext cx="2880071" cy="1620000"/>
                          </a:xfrm>
                          <a:prstGeom prst="rect">
                            <a:avLst/>
                          </a:prstGeom>
                        </pic:spPr>
                      </pic:pic>
                    </a:graphicData>
                  </a:graphic>
                </wp:inline>
              </w:drawing>
            </w:r>
          </w:p>
        </w:tc>
      </w:tr>
      <w:tr w:rsidR="00E57BA3" w:rsidRPr="0096044A" w14:paraId="70AC960C" w14:textId="77777777" w:rsidTr="00051B2D">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71B77A5D" w14:textId="55F3C4EA" w:rsidR="00E57BA3" w:rsidRDefault="00E57BA3" w:rsidP="00C816EA">
            <w:pPr>
              <w:rPr>
                <w:b/>
                <w:color w:val="000000"/>
                <w:lang w:val="en-GB" w:eastAsia="nl-NL"/>
              </w:rPr>
            </w:pPr>
            <w:r>
              <w:rPr>
                <w:b/>
                <w:color w:val="000000"/>
                <w:lang w:val="en-GB" w:eastAsia="nl-NL"/>
              </w:rPr>
              <w:t xml:space="preserve">Application: Arrival on scene </w:t>
            </w:r>
            <w:r w:rsidR="00FF0A93">
              <w:rPr>
                <w:b/>
                <w:color w:val="000000"/>
                <w:lang w:val="en-GB" w:eastAsia="nl-NL"/>
              </w:rPr>
              <w:t>(</w:t>
            </w:r>
            <w:r w:rsidR="00764FCE">
              <w:rPr>
                <w:b/>
                <w:color w:val="000000"/>
                <w:lang w:val="en-GB" w:eastAsia="nl-NL"/>
              </w:rPr>
              <w:t>Topic</w:t>
            </w:r>
            <w:r w:rsidR="00FF0A93">
              <w:rPr>
                <w:b/>
                <w:color w:val="000000"/>
                <w:lang w:val="en-GB" w:eastAsia="nl-NL"/>
              </w:rPr>
              <w:t xml:space="preserve"> 5.1)</w:t>
            </w:r>
          </w:p>
          <w:p w14:paraId="1F786F75" w14:textId="6D117741" w:rsidR="001E40A4" w:rsidRPr="00F77EF1" w:rsidRDefault="001E40A4" w:rsidP="00C816EA">
            <w:pPr>
              <w:rPr>
                <w:b/>
                <w:color w:val="000000"/>
                <w:lang w:val="en-GB" w:eastAsia="nl-NL"/>
              </w:rPr>
            </w:pPr>
            <w:r>
              <w:rPr>
                <w:b/>
                <w:bCs/>
                <w:lang w:val="en-GB"/>
              </w:rPr>
              <w:t xml:space="preserve">Target audience: </w:t>
            </w:r>
            <w:r w:rsidR="00120AE2">
              <w:rPr>
                <w:b/>
                <w:bCs/>
                <w:lang w:val="en-GB"/>
              </w:rPr>
              <w:t>FB, (M)P, AS</w:t>
            </w:r>
          </w:p>
        </w:tc>
        <w:tc>
          <w:tcPr>
            <w:tcW w:w="4966" w:type="dxa"/>
            <w:tcBorders>
              <w:top w:val="single" w:sz="24" w:space="0" w:color="auto"/>
              <w:left w:val="single" w:sz="4" w:space="0" w:color="auto"/>
              <w:bottom w:val="single" w:sz="4" w:space="0" w:color="auto"/>
              <w:right w:val="single" w:sz="4" w:space="0" w:color="auto"/>
            </w:tcBorders>
            <w:shd w:val="clear" w:color="auto" w:fill="auto"/>
          </w:tcPr>
          <w:p w14:paraId="5D4051D0" w14:textId="77777777" w:rsidR="00D31A12" w:rsidRPr="0099143A" w:rsidRDefault="00D31A12" w:rsidP="00D31A12">
            <w:pPr>
              <w:rPr>
                <w:b/>
                <w:color w:val="000000"/>
                <w:lang w:val="en-GB" w:eastAsia="nl-NL"/>
              </w:rPr>
            </w:pPr>
            <w:r w:rsidRPr="0099143A">
              <w:rPr>
                <w:b/>
                <w:bCs/>
                <w:color w:val="000000"/>
                <w:lang w:val="en-US" w:eastAsia="nl-NL"/>
              </w:rPr>
              <w:t xml:space="preserve">Learning objective: </w:t>
            </w:r>
            <w:r w:rsidRPr="0099143A">
              <w:rPr>
                <w:bCs/>
                <w:color w:val="000000"/>
                <w:lang w:val="en-US" w:eastAsia="nl-NL"/>
              </w:rPr>
              <w:t xml:space="preserve">To </w:t>
            </w:r>
            <w:r w:rsidRPr="0099143A">
              <w:rPr>
                <w:bCs/>
                <w:color w:val="000000"/>
                <w:u w:val="single"/>
                <w:lang w:val="en-US" w:eastAsia="nl-NL"/>
              </w:rPr>
              <w:t>recognize</w:t>
            </w:r>
            <w:r w:rsidRPr="0099143A">
              <w:rPr>
                <w:bCs/>
                <w:color w:val="000000"/>
                <w:lang w:val="en-US" w:eastAsia="nl-NL"/>
              </w:rPr>
              <w:t xml:space="preserve"> how to </w:t>
            </w:r>
            <w:r w:rsidRPr="0099143A">
              <w:rPr>
                <w:bCs/>
                <w:color w:val="000000"/>
                <w:u w:val="single"/>
                <w:lang w:val="en-US" w:eastAsia="nl-NL"/>
              </w:rPr>
              <w:t xml:space="preserve">carry out </w:t>
            </w:r>
            <w:r w:rsidRPr="0099143A">
              <w:rPr>
                <w:bCs/>
                <w:color w:val="000000"/>
                <w:lang w:val="en-US" w:eastAsia="nl-NL"/>
              </w:rPr>
              <w:t>an on-site risk assessment, zoning of the area, and isolation and registration of victims.</w:t>
            </w:r>
          </w:p>
          <w:p w14:paraId="0131DB09" w14:textId="078F7FAB" w:rsidR="00E57BA3" w:rsidRPr="00E57BA3" w:rsidRDefault="00D31A12" w:rsidP="00D31A12">
            <w:pPr>
              <w:rPr>
                <w:bCs/>
                <w:color w:val="000000"/>
                <w:lang w:val="en-GB" w:eastAsia="nl-NL"/>
              </w:rPr>
            </w:pPr>
            <w:r w:rsidRPr="00E57BA3">
              <w:rPr>
                <w:b/>
                <w:color w:val="000000"/>
                <w:lang w:val="en-GB" w:eastAsia="nl-NL"/>
              </w:rPr>
              <w:t>Aim:</w:t>
            </w:r>
            <w:r>
              <w:rPr>
                <w:bCs/>
                <w:color w:val="000000"/>
                <w:lang w:val="en-GB" w:eastAsia="nl-NL"/>
              </w:rPr>
              <w:t xml:space="preserve"> </w:t>
            </w:r>
            <w:r w:rsidRPr="00E57BA3">
              <w:rPr>
                <w:bCs/>
                <w:color w:val="000000"/>
                <w:lang w:val="en-GB" w:eastAsia="nl-NL"/>
              </w:rPr>
              <w:t xml:space="preserve">The first responders arrive on scene, perform a risk assessment, talk with the caller, perform a reconnaissance of the incident </w:t>
            </w:r>
            <w:proofErr w:type="gramStart"/>
            <w:r w:rsidRPr="00E57BA3">
              <w:rPr>
                <w:bCs/>
                <w:color w:val="000000"/>
                <w:lang w:val="en-GB" w:eastAsia="nl-NL"/>
              </w:rPr>
              <w:t>scene</w:t>
            </w:r>
            <w:proofErr w:type="gramEnd"/>
            <w:r w:rsidRPr="00E57BA3">
              <w:rPr>
                <w:bCs/>
                <w:color w:val="000000"/>
                <w:lang w:val="en-GB" w:eastAsia="nl-NL"/>
              </w:rPr>
              <w:t xml:space="preserve"> and discuss actions</w:t>
            </w:r>
            <w:r>
              <w:rPr>
                <w:bCs/>
                <w:color w:val="000000"/>
                <w:lang w:val="en-GB" w:eastAsia="nl-NL"/>
              </w:rPr>
              <w:t>. They apply METHANE, establish zoning, isolate people and pet animals, initiate evacuation, register persons.</w:t>
            </w:r>
          </w:p>
        </w:tc>
      </w:tr>
      <w:tr w:rsidR="00E57BA3" w:rsidRPr="00F77EF1" w14:paraId="18C77C49" w14:textId="77777777" w:rsidTr="00051B2D">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1879784" w14:textId="1C9640B2" w:rsidR="00E57BA3" w:rsidRDefault="00FF0A93" w:rsidP="00C816EA">
            <w:pPr>
              <w:rPr>
                <w:b/>
                <w:bCs/>
                <w:lang w:val="en-GB"/>
              </w:rPr>
            </w:pPr>
            <w:r>
              <w:rPr>
                <w:b/>
                <w:bCs/>
                <w:lang w:val="en-GB"/>
              </w:rPr>
              <w:t>Example:</w:t>
            </w:r>
          </w:p>
        </w:tc>
        <w:tc>
          <w:tcPr>
            <w:tcW w:w="4966" w:type="dxa"/>
            <w:tcBorders>
              <w:top w:val="single" w:sz="4" w:space="0" w:color="auto"/>
              <w:left w:val="single" w:sz="4" w:space="0" w:color="auto"/>
              <w:bottom w:val="single" w:sz="24" w:space="0" w:color="auto"/>
              <w:right w:val="single" w:sz="4" w:space="0" w:color="auto"/>
            </w:tcBorders>
            <w:shd w:val="clear" w:color="auto" w:fill="auto"/>
          </w:tcPr>
          <w:p w14:paraId="59CC96F1" w14:textId="202EFA22" w:rsidR="00E57BA3" w:rsidRPr="00F77EF1" w:rsidRDefault="0058270E" w:rsidP="00C816EA">
            <w:pPr>
              <w:rPr>
                <w:lang w:val="en-GB"/>
              </w:rPr>
            </w:pPr>
            <w:r>
              <w:rPr>
                <w:noProof/>
              </w:rPr>
              <w:drawing>
                <wp:inline distT="0" distB="0" distL="0" distR="0" wp14:anchorId="453E9B34" wp14:editId="3126EF47">
                  <wp:extent cx="2880071" cy="1620000"/>
                  <wp:effectExtent l="0" t="0" r="0" b="0"/>
                  <wp:docPr id="11" name="Graphic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96DAC541-7B7A-43D3-8B79-37D633B846F1}">
                                <asvg:svgBlip xmlns:asvg="http://schemas.microsoft.com/office/drawing/2016/SVG/main" r:embed="rId20"/>
                              </a:ext>
                            </a:extLst>
                          </a:blip>
                          <a:stretch>
                            <a:fillRect/>
                          </a:stretch>
                        </pic:blipFill>
                        <pic:spPr>
                          <a:xfrm>
                            <a:off x="0" y="0"/>
                            <a:ext cx="2880071" cy="1620000"/>
                          </a:xfrm>
                          <a:prstGeom prst="rect">
                            <a:avLst/>
                          </a:prstGeom>
                        </pic:spPr>
                      </pic:pic>
                    </a:graphicData>
                  </a:graphic>
                </wp:inline>
              </w:drawing>
            </w:r>
          </w:p>
        </w:tc>
      </w:tr>
      <w:tr w:rsidR="00D31A12" w:rsidRPr="0096044A" w14:paraId="5B50221B" w14:textId="77777777" w:rsidTr="0000614E">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549A22AF" w14:textId="77777777" w:rsidR="00D31A12" w:rsidRDefault="00D31A12" w:rsidP="0000614E">
            <w:pPr>
              <w:rPr>
                <w:b/>
                <w:bCs/>
                <w:lang w:val="en-GB"/>
              </w:rPr>
            </w:pPr>
            <w:r>
              <w:rPr>
                <w:b/>
                <w:bCs/>
                <w:lang w:val="en-GB"/>
              </w:rPr>
              <w:t xml:space="preserve">Application: Forensic awareness (topic 5.2) </w:t>
            </w:r>
          </w:p>
          <w:p w14:paraId="38317BCD" w14:textId="77777777" w:rsidR="00D31A12" w:rsidRDefault="00D31A12" w:rsidP="0000614E">
            <w:pPr>
              <w:rPr>
                <w:b/>
                <w:bCs/>
                <w:lang w:val="en-GB"/>
              </w:rPr>
            </w:pPr>
            <w:r>
              <w:rPr>
                <w:b/>
                <w:bCs/>
                <w:lang w:val="en-GB"/>
              </w:rPr>
              <w:t>Target audience: FB, (M)P, AS, EMS, GP</w:t>
            </w:r>
          </w:p>
        </w:tc>
        <w:tc>
          <w:tcPr>
            <w:tcW w:w="4966" w:type="dxa"/>
            <w:tcBorders>
              <w:top w:val="single" w:sz="24" w:space="0" w:color="auto"/>
              <w:left w:val="single" w:sz="4" w:space="0" w:color="auto"/>
              <w:bottom w:val="single" w:sz="4" w:space="0" w:color="auto"/>
              <w:right w:val="single" w:sz="4" w:space="0" w:color="auto"/>
            </w:tcBorders>
            <w:shd w:val="clear" w:color="auto" w:fill="auto"/>
          </w:tcPr>
          <w:p w14:paraId="6FD9FA2A" w14:textId="77777777" w:rsidR="00D31A12" w:rsidRPr="002F6204" w:rsidRDefault="00D31A12" w:rsidP="00D31A12">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carry out </w:t>
            </w:r>
            <w:r w:rsidRPr="002F6204">
              <w:rPr>
                <w:noProof/>
                <w:lang w:val="en-US"/>
              </w:rPr>
              <w:t>your work without forensic disruption of the scene.</w:t>
            </w:r>
          </w:p>
          <w:p w14:paraId="5D673459" w14:textId="185F0530" w:rsidR="00D31A12" w:rsidRDefault="00D31A12" w:rsidP="00D31A12">
            <w:pPr>
              <w:rPr>
                <w:noProof/>
                <w:lang w:val="en-GB"/>
              </w:rPr>
            </w:pPr>
            <w:r w:rsidRPr="00E57BA3">
              <w:rPr>
                <w:b/>
                <w:bCs/>
                <w:noProof/>
                <w:lang w:val="en-GB"/>
              </w:rPr>
              <w:t>Aim</w:t>
            </w:r>
            <w:r>
              <w:rPr>
                <w:noProof/>
                <w:lang w:val="en-GB"/>
              </w:rPr>
              <w:t>: The responders discuss the possible forensic value of the materials found on the scene and preserve the evidence.</w:t>
            </w:r>
          </w:p>
        </w:tc>
      </w:tr>
      <w:tr w:rsidR="00D31A12" w:rsidRPr="00F77EF1" w14:paraId="4436462D" w14:textId="77777777" w:rsidTr="0000614E">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2C39559A" w14:textId="77777777" w:rsidR="00D31A12" w:rsidRDefault="00D31A12" w:rsidP="0000614E">
            <w:pPr>
              <w:rPr>
                <w:b/>
                <w:bCs/>
                <w:lang w:val="en-GB"/>
              </w:rPr>
            </w:pPr>
            <w:r>
              <w:rPr>
                <w:b/>
                <w:bCs/>
                <w:lang w:val="en-GB"/>
              </w:rPr>
              <w:lastRenderedPageBreak/>
              <w:t xml:space="preserve">Example: </w:t>
            </w:r>
          </w:p>
        </w:tc>
        <w:tc>
          <w:tcPr>
            <w:tcW w:w="4966" w:type="dxa"/>
            <w:tcBorders>
              <w:top w:val="single" w:sz="4" w:space="0" w:color="auto"/>
              <w:left w:val="single" w:sz="4" w:space="0" w:color="auto"/>
              <w:bottom w:val="single" w:sz="4" w:space="0" w:color="auto"/>
              <w:right w:val="single" w:sz="4" w:space="0" w:color="auto"/>
            </w:tcBorders>
            <w:shd w:val="clear" w:color="auto" w:fill="auto"/>
          </w:tcPr>
          <w:p w14:paraId="2E95CF16" w14:textId="30FF4730" w:rsidR="00D31A12" w:rsidRPr="00E57BA3" w:rsidRDefault="0058270E" w:rsidP="0000614E">
            <w:pPr>
              <w:rPr>
                <w:b/>
                <w:bCs/>
                <w:noProof/>
                <w:lang w:val="en-GB"/>
              </w:rPr>
            </w:pPr>
            <w:r>
              <w:rPr>
                <w:noProof/>
              </w:rPr>
              <w:drawing>
                <wp:inline distT="0" distB="0" distL="0" distR="0" wp14:anchorId="4C5AD8F9" wp14:editId="5C2D7AC1">
                  <wp:extent cx="2880071" cy="1620000"/>
                  <wp:effectExtent l="0" t="0" r="0" b="0"/>
                  <wp:docPr id="12"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96DAC541-7B7A-43D3-8B79-37D633B846F1}">
                                <asvg:svgBlip xmlns:asvg="http://schemas.microsoft.com/office/drawing/2016/SVG/main" r:embed="rId22"/>
                              </a:ext>
                            </a:extLst>
                          </a:blip>
                          <a:stretch>
                            <a:fillRect/>
                          </a:stretch>
                        </pic:blipFill>
                        <pic:spPr>
                          <a:xfrm>
                            <a:off x="0" y="0"/>
                            <a:ext cx="2880071" cy="1620000"/>
                          </a:xfrm>
                          <a:prstGeom prst="rect">
                            <a:avLst/>
                          </a:prstGeom>
                        </pic:spPr>
                      </pic:pic>
                    </a:graphicData>
                  </a:graphic>
                </wp:inline>
              </w:drawing>
            </w:r>
          </w:p>
        </w:tc>
      </w:tr>
      <w:tr w:rsidR="001E40A4" w:rsidRPr="0096044A" w14:paraId="38DFB384" w14:textId="77777777" w:rsidTr="00051B2D">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52888808" w14:textId="6029FDAE" w:rsidR="001E40A4" w:rsidRDefault="001E40A4" w:rsidP="00C816EA">
            <w:pPr>
              <w:rPr>
                <w:b/>
                <w:bCs/>
                <w:lang w:val="en-GB"/>
              </w:rPr>
            </w:pPr>
            <w:r>
              <w:rPr>
                <w:b/>
                <w:bCs/>
                <w:lang w:val="en-GB"/>
              </w:rPr>
              <w:t xml:space="preserve">Application: medical treatment and triage </w:t>
            </w:r>
            <w:r w:rsidR="00764FCE">
              <w:rPr>
                <w:b/>
                <w:bCs/>
                <w:lang w:val="en-GB"/>
              </w:rPr>
              <w:t>(topic 5.</w:t>
            </w:r>
            <w:r w:rsidR="00D31A12">
              <w:rPr>
                <w:b/>
                <w:bCs/>
                <w:lang w:val="en-GB"/>
              </w:rPr>
              <w:t>6</w:t>
            </w:r>
            <w:r w:rsidR="00764FCE">
              <w:rPr>
                <w:b/>
                <w:bCs/>
                <w:lang w:val="en-GB"/>
              </w:rPr>
              <w:t>)</w:t>
            </w:r>
          </w:p>
          <w:p w14:paraId="20287890" w14:textId="22C09F17" w:rsidR="001E40A4" w:rsidRDefault="001E40A4" w:rsidP="00C816EA">
            <w:pPr>
              <w:rPr>
                <w:b/>
                <w:bCs/>
                <w:lang w:val="en-GB"/>
              </w:rPr>
            </w:pPr>
            <w:r>
              <w:rPr>
                <w:b/>
                <w:bCs/>
                <w:lang w:val="en-GB"/>
              </w:rPr>
              <w:t xml:space="preserve">Target audience: </w:t>
            </w:r>
            <w:r w:rsidR="00120AE2">
              <w:rPr>
                <w:b/>
                <w:bCs/>
                <w:lang w:val="en-GB"/>
              </w:rPr>
              <w:t>FB, (M)P, AS, EMS, GP</w:t>
            </w:r>
          </w:p>
        </w:tc>
        <w:tc>
          <w:tcPr>
            <w:tcW w:w="4966" w:type="dxa"/>
            <w:tcBorders>
              <w:top w:val="single" w:sz="24" w:space="0" w:color="auto"/>
              <w:left w:val="single" w:sz="4" w:space="0" w:color="auto"/>
              <w:bottom w:val="single" w:sz="4" w:space="0" w:color="auto"/>
              <w:right w:val="single" w:sz="4" w:space="0" w:color="auto"/>
            </w:tcBorders>
            <w:shd w:val="clear" w:color="auto" w:fill="auto"/>
          </w:tcPr>
          <w:p w14:paraId="0FD9C536" w14:textId="77777777" w:rsidR="00D31A12" w:rsidRPr="002F6204" w:rsidRDefault="00D31A12" w:rsidP="00D31A12">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apply </w:t>
            </w:r>
            <w:r w:rsidRPr="002F6204">
              <w:rPr>
                <w:noProof/>
                <w:lang w:val="en-US"/>
              </w:rPr>
              <w:t>appropriate medical care towards patients involved in a CBRN incident.</w:t>
            </w:r>
          </w:p>
          <w:p w14:paraId="4BA5F61E" w14:textId="306F50EE" w:rsidR="001E40A4" w:rsidRDefault="00D31A12" w:rsidP="00D31A12">
            <w:pPr>
              <w:rPr>
                <w:noProof/>
                <w:lang w:val="en-GB"/>
              </w:rPr>
            </w:pPr>
            <w:r w:rsidRPr="00067702">
              <w:rPr>
                <w:b/>
                <w:bCs/>
                <w:noProof/>
                <w:lang w:val="en-GB"/>
              </w:rPr>
              <w:t>Aim:</w:t>
            </w:r>
            <w:r>
              <w:rPr>
                <w:b/>
                <w:bCs/>
                <w:noProof/>
                <w:lang w:val="en-GB"/>
              </w:rPr>
              <w:t xml:space="preserve"> </w:t>
            </w:r>
            <w:r>
              <w:rPr>
                <w:noProof/>
                <w:lang w:val="en-GB"/>
              </w:rPr>
              <w:t>The responders assess the medical conditions of the victims, perform triage on the victims and recommend possible treatment.</w:t>
            </w:r>
          </w:p>
        </w:tc>
      </w:tr>
      <w:tr w:rsidR="001E40A4" w:rsidRPr="00F77EF1" w14:paraId="6472CA77" w14:textId="77777777" w:rsidTr="00051B2D">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62A01CDF" w14:textId="605F52EA" w:rsidR="001E40A4" w:rsidRDefault="001E40A4" w:rsidP="00C816EA">
            <w:pPr>
              <w:rPr>
                <w:b/>
                <w:bCs/>
                <w:lang w:val="en-GB"/>
              </w:rPr>
            </w:pPr>
            <w:r>
              <w:rPr>
                <w:b/>
                <w:bCs/>
                <w:lang w:val="en-GB"/>
              </w:rPr>
              <w:t xml:space="preserve">Example: </w:t>
            </w:r>
          </w:p>
        </w:tc>
        <w:tc>
          <w:tcPr>
            <w:tcW w:w="4966" w:type="dxa"/>
            <w:tcBorders>
              <w:top w:val="single" w:sz="4" w:space="0" w:color="auto"/>
              <w:left w:val="single" w:sz="4" w:space="0" w:color="auto"/>
              <w:bottom w:val="single" w:sz="24" w:space="0" w:color="auto"/>
              <w:right w:val="single" w:sz="4" w:space="0" w:color="auto"/>
            </w:tcBorders>
            <w:shd w:val="clear" w:color="auto" w:fill="auto"/>
          </w:tcPr>
          <w:p w14:paraId="338084C8" w14:textId="3AB42F4F" w:rsidR="001E40A4" w:rsidRDefault="0058270E" w:rsidP="00C816EA">
            <w:pPr>
              <w:rPr>
                <w:noProof/>
                <w:lang w:val="en-GB"/>
              </w:rPr>
            </w:pPr>
            <w:r>
              <w:rPr>
                <w:noProof/>
              </w:rPr>
              <w:drawing>
                <wp:inline distT="0" distB="0" distL="0" distR="0" wp14:anchorId="2D87B4C7" wp14:editId="0DA34B7B">
                  <wp:extent cx="2880071" cy="1620000"/>
                  <wp:effectExtent l="0" t="0" r="0" b="0"/>
                  <wp:docPr id="13" name="Graphic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96DAC541-7B7A-43D3-8B79-37D633B846F1}">
                                <asvg:svgBlip xmlns:asvg="http://schemas.microsoft.com/office/drawing/2016/SVG/main" r:embed="rId24"/>
                              </a:ext>
                            </a:extLst>
                          </a:blip>
                          <a:stretch>
                            <a:fillRect/>
                          </a:stretch>
                        </pic:blipFill>
                        <pic:spPr>
                          <a:xfrm>
                            <a:off x="0" y="0"/>
                            <a:ext cx="2880071" cy="1620000"/>
                          </a:xfrm>
                          <a:prstGeom prst="rect">
                            <a:avLst/>
                          </a:prstGeom>
                        </pic:spPr>
                      </pic:pic>
                    </a:graphicData>
                  </a:graphic>
                </wp:inline>
              </w:drawing>
            </w:r>
          </w:p>
        </w:tc>
      </w:tr>
      <w:tr w:rsidR="00120AE2" w:rsidRPr="0096044A" w14:paraId="2F77939B" w14:textId="77777777" w:rsidTr="00051B2D">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425DF243" w14:textId="77777777" w:rsidR="00120AE2" w:rsidRDefault="00120AE2" w:rsidP="000A18C7">
            <w:pPr>
              <w:rPr>
                <w:b/>
                <w:bCs/>
                <w:lang w:val="en-GB"/>
              </w:rPr>
            </w:pPr>
            <w:r>
              <w:rPr>
                <w:b/>
                <w:bCs/>
                <w:lang w:val="en-GB"/>
              </w:rPr>
              <w:t xml:space="preserve">Application: Alarm Protocol (topic 6.1) </w:t>
            </w:r>
          </w:p>
          <w:p w14:paraId="2923B933" w14:textId="77777777" w:rsidR="00120AE2" w:rsidRDefault="00120AE2" w:rsidP="000A18C7">
            <w:pPr>
              <w:rPr>
                <w:b/>
                <w:bCs/>
                <w:lang w:val="en-GB"/>
              </w:rPr>
            </w:pPr>
            <w:r>
              <w:rPr>
                <w:b/>
                <w:bCs/>
                <w:lang w:val="en-GB"/>
              </w:rPr>
              <w:t>Target audience: DO</w:t>
            </w:r>
          </w:p>
        </w:tc>
        <w:tc>
          <w:tcPr>
            <w:tcW w:w="4966" w:type="dxa"/>
            <w:tcBorders>
              <w:top w:val="single" w:sz="4" w:space="0" w:color="auto"/>
              <w:left w:val="single" w:sz="4" w:space="0" w:color="auto"/>
              <w:bottom w:val="single" w:sz="4" w:space="0" w:color="auto"/>
              <w:right w:val="single" w:sz="4" w:space="0" w:color="auto"/>
            </w:tcBorders>
            <w:shd w:val="clear" w:color="auto" w:fill="auto"/>
          </w:tcPr>
          <w:p w14:paraId="7802B739" w14:textId="77777777" w:rsidR="00D31A12" w:rsidRPr="002F6204" w:rsidRDefault="00D31A12" w:rsidP="00D31A12">
            <w:pPr>
              <w:rPr>
                <w:b/>
                <w:bCs/>
                <w:lang w:val="en-GB"/>
              </w:rPr>
            </w:pPr>
            <w:r w:rsidRPr="002F6204">
              <w:rPr>
                <w:b/>
                <w:bCs/>
                <w:lang w:val="en-US"/>
              </w:rPr>
              <w:t xml:space="preserve">Learning objective: </w:t>
            </w:r>
            <w:r w:rsidRPr="002F6204">
              <w:rPr>
                <w:lang w:val="en-US"/>
              </w:rPr>
              <w:t xml:space="preserve">To </w:t>
            </w:r>
            <w:r w:rsidRPr="00BF13EC">
              <w:rPr>
                <w:u w:val="single"/>
                <w:lang w:val="en-US"/>
              </w:rPr>
              <w:t>differentiate</w:t>
            </w:r>
            <w:r w:rsidRPr="002F6204">
              <w:rPr>
                <w:lang w:val="en-US"/>
              </w:rPr>
              <w:t xml:space="preserve"> a possible CBRN incident (from normal incident) and to </w:t>
            </w:r>
            <w:r w:rsidRPr="00BF13EC">
              <w:rPr>
                <w:u w:val="single"/>
                <w:lang w:val="en-US"/>
              </w:rPr>
              <w:t>carry out</w:t>
            </w:r>
            <w:r w:rsidRPr="002F6204">
              <w:rPr>
                <w:lang w:val="en-US"/>
              </w:rPr>
              <w:t xml:space="preserve"> appropriate procedures &amp; protocols.</w:t>
            </w:r>
          </w:p>
          <w:p w14:paraId="5A84B098" w14:textId="1B3BEC36" w:rsidR="00120AE2" w:rsidRPr="0096044A" w:rsidRDefault="00D31A12" w:rsidP="00D31A12">
            <w:pPr>
              <w:rPr>
                <w:noProof/>
                <w:lang w:val="en-US"/>
              </w:rPr>
            </w:pPr>
            <w:r w:rsidRPr="00E57BA3">
              <w:rPr>
                <w:b/>
                <w:bCs/>
                <w:lang w:val="en-GB"/>
              </w:rPr>
              <w:t xml:space="preserve">Aim: </w:t>
            </w:r>
            <w:r w:rsidRPr="00F77EF1">
              <w:rPr>
                <w:lang w:val="en-GB"/>
              </w:rPr>
              <w:t>The dispatch officer interacts with the caller and relays necessary information to the responders moving towards the scene</w:t>
            </w:r>
            <w:r>
              <w:rPr>
                <w:lang w:val="en-GB"/>
              </w:rPr>
              <w:t>.</w:t>
            </w:r>
          </w:p>
        </w:tc>
      </w:tr>
      <w:tr w:rsidR="00120AE2" w:rsidRPr="00F51E91" w14:paraId="60566FC9" w14:textId="77777777" w:rsidTr="00051B2D">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196679BA" w14:textId="77777777" w:rsidR="00120AE2" w:rsidRDefault="00120AE2" w:rsidP="000A18C7">
            <w:pPr>
              <w:rPr>
                <w:b/>
                <w:bCs/>
                <w:lang w:val="en-GB"/>
              </w:rPr>
            </w:pPr>
            <w:r>
              <w:rPr>
                <w:b/>
                <w:bCs/>
                <w:lang w:val="en-GB"/>
              </w:rPr>
              <w:t>Example:</w:t>
            </w:r>
          </w:p>
        </w:tc>
        <w:tc>
          <w:tcPr>
            <w:tcW w:w="4966" w:type="dxa"/>
            <w:tcBorders>
              <w:top w:val="single" w:sz="4" w:space="0" w:color="auto"/>
              <w:left w:val="single" w:sz="4" w:space="0" w:color="auto"/>
              <w:bottom w:val="single" w:sz="4" w:space="0" w:color="auto"/>
              <w:right w:val="single" w:sz="4" w:space="0" w:color="auto"/>
            </w:tcBorders>
            <w:shd w:val="clear" w:color="auto" w:fill="auto"/>
          </w:tcPr>
          <w:p w14:paraId="0B5894F0" w14:textId="6AFC045A" w:rsidR="00120AE2" w:rsidRPr="00043EBC" w:rsidRDefault="0058270E" w:rsidP="000A18C7">
            <w:pPr>
              <w:rPr>
                <w:noProof/>
              </w:rPr>
            </w:pPr>
            <w:r>
              <w:rPr>
                <w:noProof/>
              </w:rPr>
              <w:drawing>
                <wp:inline distT="0" distB="0" distL="0" distR="0" wp14:anchorId="613FD2DA" wp14:editId="2F580917">
                  <wp:extent cx="2880071" cy="1620000"/>
                  <wp:effectExtent l="0" t="0" r="0" b="0"/>
                  <wp:docPr id="14" name="Graphic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96DAC541-7B7A-43D3-8B79-37D633B846F1}">
                                <asvg:svgBlip xmlns:asvg="http://schemas.microsoft.com/office/drawing/2016/SVG/main" r:embed="rId26"/>
                              </a:ext>
                            </a:extLst>
                          </a:blip>
                          <a:stretch>
                            <a:fillRect/>
                          </a:stretch>
                        </pic:blipFill>
                        <pic:spPr>
                          <a:xfrm>
                            <a:off x="0" y="0"/>
                            <a:ext cx="2880071" cy="1620000"/>
                          </a:xfrm>
                          <a:prstGeom prst="rect">
                            <a:avLst/>
                          </a:prstGeom>
                        </pic:spPr>
                      </pic:pic>
                    </a:graphicData>
                  </a:graphic>
                </wp:inline>
              </w:drawing>
            </w:r>
          </w:p>
        </w:tc>
      </w:tr>
      <w:tr w:rsidR="00807BBB" w:rsidRPr="0096044A" w14:paraId="50339C13" w14:textId="77777777" w:rsidTr="00051B2D">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21F39DA4" w14:textId="77777777" w:rsidR="00807BBB" w:rsidRDefault="00807BBB" w:rsidP="008E667C">
            <w:pPr>
              <w:rPr>
                <w:b/>
                <w:bCs/>
                <w:lang w:val="en-GB"/>
              </w:rPr>
            </w:pPr>
            <w:r>
              <w:rPr>
                <w:b/>
                <w:bCs/>
                <w:lang w:val="en-GB"/>
              </w:rPr>
              <w:t xml:space="preserve">Application: Task Specific – Triage of victims (topic 6.3) </w:t>
            </w:r>
          </w:p>
          <w:p w14:paraId="19F35D9E" w14:textId="10707B8E" w:rsidR="00807BBB" w:rsidRDefault="00807BBB" w:rsidP="008E667C">
            <w:pPr>
              <w:rPr>
                <w:b/>
                <w:bCs/>
                <w:lang w:val="en-GB"/>
              </w:rPr>
            </w:pPr>
            <w:r>
              <w:rPr>
                <w:b/>
                <w:bCs/>
                <w:lang w:val="en-GB"/>
              </w:rPr>
              <w:t>Target audience:</w:t>
            </w:r>
            <w:r w:rsidRPr="0096044A">
              <w:rPr>
                <w:lang w:val="en-US"/>
              </w:rPr>
              <w:t xml:space="preserve"> </w:t>
            </w:r>
            <w:r>
              <w:rPr>
                <w:b/>
                <w:bCs/>
                <w:lang w:val="en-GB"/>
              </w:rPr>
              <w:t>AS,</w:t>
            </w:r>
            <w:r w:rsidR="00120AE2">
              <w:rPr>
                <w:b/>
                <w:bCs/>
                <w:lang w:val="en-GB"/>
              </w:rPr>
              <w:t xml:space="preserve"> EMS</w:t>
            </w:r>
            <w:r>
              <w:rPr>
                <w:b/>
                <w:bCs/>
                <w:lang w:val="en-GB"/>
              </w:rPr>
              <w:t>, GP</w:t>
            </w:r>
          </w:p>
        </w:tc>
        <w:tc>
          <w:tcPr>
            <w:tcW w:w="4966" w:type="dxa"/>
            <w:tcBorders>
              <w:top w:val="single" w:sz="4" w:space="0" w:color="auto"/>
              <w:left w:val="single" w:sz="4" w:space="0" w:color="auto"/>
              <w:bottom w:val="single" w:sz="4" w:space="0" w:color="auto"/>
              <w:right w:val="single" w:sz="4" w:space="0" w:color="auto"/>
            </w:tcBorders>
            <w:shd w:val="clear" w:color="auto" w:fill="auto"/>
          </w:tcPr>
          <w:p w14:paraId="41F1BDB0" w14:textId="76E8DCA4" w:rsidR="00D31A12" w:rsidRPr="00D31A12" w:rsidRDefault="00D31A12" w:rsidP="00D31A12">
            <w:pPr>
              <w:rPr>
                <w:b/>
                <w:bCs/>
                <w:lang w:val="en-GB"/>
              </w:rPr>
            </w:pPr>
            <w:r w:rsidRPr="00D31A12">
              <w:rPr>
                <w:b/>
                <w:bCs/>
                <w:lang w:val="en-US"/>
              </w:rPr>
              <w:t xml:space="preserve">Learning objective: </w:t>
            </w:r>
            <w:r w:rsidRPr="00D31A12">
              <w:rPr>
                <w:lang w:val="en-US"/>
              </w:rPr>
              <w:t>To</w:t>
            </w:r>
            <w:r w:rsidRPr="00D31A12">
              <w:rPr>
                <w:u w:val="single"/>
                <w:lang w:val="en-US"/>
              </w:rPr>
              <w:t xml:space="preserve"> </w:t>
            </w:r>
            <w:proofErr w:type="gramStart"/>
            <w:r w:rsidRPr="00D31A12">
              <w:rPr>
                <w:u w:val="single"/>
                <w:lang w:val="en-US"/>
              </w:rPr>
              <w:t>familiarize</w:t>
            </w:r>
            <w:proofErr w:type="gramEnd"/>
            <w:r w:rsidRPr="00D31A12">
              <w:rPr>
                <w:u w:val="single"/>
                <w:lang w:val="en-US"/>
              </w:rPr>
              <w:t xml:space="preserve"> </w:t>
            </w:r>
            <w:r w:rsidRPr="00D31A12">
              <w:rPr>
                <w:lang w:val="en-US"/>
              </w:rPr>
              <w:t xml:space="preserve">with and </w:t>
            </w:r>
            <w:r w:rsidRPr="00D31A12">
              <w:rPr>
                <w:u w:val="single"/>
                <w:lang w:val="en-US"/>
              </w:rPr>
              <w:t>carry</w:t>
            </w:r>
            <w:r w:rsidRPr="00D31A12">
              <w:rPr>
                <w:lang w:val="en-US"/>
              </w:rPr>
              <w:t xml:space="preserve"> out triage and provide medical care in relation to CBRN scenarios</w:t>
            </w:r>
            <w:r>
              <w:rPr>
                <w:b/>
                <w:bCs/>
                <w:lang w:val="en-US"/>
              </w:rPr>
              <w:t>.</w:t>
            </w:r>
          </w:p>
          <w:p w14:paraId="285B435A" w14:textId="77777777" w:rsidR="00807BBB" w:rsidRPr="00FF0A93" w:rsidRDefault="00807BBB" w:rsidP="008E667C">
            <w:pPr>
              <w:rPr>
                <w:b/>
                <w:color w:val="000000"/>
                <w:highlight w:val="yellow"/>
                <w:lang w:val="en-GB" w:eastAsia="nl-NL"/>
              </w:rPr>
            </w:pPr>
            <w:r w:rsidRPr="00E57BA3">
              <w:rPr>
                <w:b/>
                <w:bCs/>
                <w:lang w:val="en-GB"/>
              </w:rPr>
              <w:lastRenderedPageBreak/>
              <w:t xml:space="preserve">Aim: </w:t>
            </w:r>
            <w:r>
              <w:rPr>
                <w:noProof/>
                <w:lang w:val="en-GB"/>
              </w:rPr>
              <w:t xml:space="preserve">The responders assess the medical conditions of the victims and perform medical triage on the victims </w:t>
            </w:r>
            <w:r w:rsidRPr="0096044A">
              <w:rPr>
                <w:noProof/>
                <w:lang w:val="en-US"/>
              </w:rPr>
              <w:t>based on provided symptoms</w:t>
            </w:r>
            <w:r>
              <w:rPr>
                <w:noProof/>
                <w:lang w:val="en-GB"/>
              </w:rPr>
              <w:t>.</w:t>
            </w:r>
          </w:p>
        </w:tc>
      </w:tr>
      <w:tr w:rsidR="00807BBB" w:rsidRPr="00F51E91" w14:paraId="3A38A808" w14:textId="77777777" w:rsidTr="00051B2D">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66F77092" w14:textId="77777777" w:rsidR="00807BBB" w:rsidRDefault="00807BBB" w:rsidP="008E667C">
            <w:pPr>
              <w:rPr>
                <w:b/>
                <w:bCs/>
                <w:lang w:val="en-GB"/>
              </w:rPr>
            </w:pPr>
            <w:r>
              <w:rPr>
                <w:b/>
                <w:bCs/>
                <w:lang w:val="en-GB"/>
              </w:rPr>
              <w:lastRenderedPageBreak/>
              <w:t>Example:</w:t>
            </w:r>
          </w:p>
        </w:tc>
        <w:tc>
          <w:tcPr>
            <w:tcW w:w="4966" w:type="dxa"/>
            <w:tcBorders>
              <w:top w:val="single" w:sz="4" w:space="0" w:color="auto"/>
              <w:left w:val="single" w:sz="4" w:space="0" w:color="auto"/>
              <w:bottom w:val="single" w:sz="4" w:space="0" w:color="auto"/>
              <w:right w:val="single" w:sz="4" w:space="0" w:color="auto"/>
            </w:tcBorders>
            <w:shd w:val="clear" w:color="auto" w:fill="auto"/>
          </w:tcPr>
          <w:p w14:paraId="3DA691EB" w14:textId="6D435B0D" w:rsidR="00807BBB" w:rsidRPr="00E57BA3" w:rsidRDefault="0058270E" w:rsidP="008E667C">
            <w:pPr>
              <w:rPr>
                <w:b/>
                <w:bCs/>
                <w:lang w:val="en-GB"/>
              </w:rPr>
            </w:pPr>
            <w:r>
              <w:rPr>
                <w:noProof/>
              </w:rPr>
              <w:drawing>
                <wp:inline distT="0" distB="0" distL="0" distR="0" wp14:anchorId="4C08F44A" wp14:editId="320C14C7">
                  <wp:extent cx="2880071" cy="1620000"/>
                  <wp:effectExtent l="0" t="0" r="0" b="0"/>
                  <wp:docPr id="17" name="Graphic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96DAC541-7B7A-43D3-8B79-37D633B846F1}">
                                <asvg:svgBlip xmlns:asvg="http://schemas.microsoft.com/office/drawing/2016/SVG/main" r:embed="rId28"/>
                              </a:ext>
                            </a:extLst>
                          </a:blip>
                          <a:stretch>
                            <a:fillRect/>
                          </a:stretch>
                        </pic:blipFill>
                        <pic:spPr>
                          <a:xfrm>
                            <a:off x="0" y="0"/>
                            <a:ext cx="2880071" cy="1620000"/>
                          </a:xfrm>
                          <a:prstGeom prst="rect">
                            <a:avLst/>
                          </a:prstGeom>
                        </pic:spPr>
                      </pic:pic>
                    </a:graphicData>
                  </a:graphic>
                </wp:inline>
              </w:drawing>
            </w:r>
          </w:p>
        </w:tc>
      </w:tr>
    </w:tbl>
    <w:p w14:paraId="52CBF388" w14:textId="5825ECDF" w:rsidR="001E40A4" w:rsidRDefault="001E40A4">
      <w:pPr>
        <w:rPr>
          <w:lang w:val="en-US"/>
        </w:rPr>
      </w:pPr>
    </w:p>
    <w:sectPr w:rsidR="001E40A4" w:rsidSect="001B5A51">
      <w:headerReference w:type="default" r:id="rId29"/>
      <w:headerReference w:type="first" r:id="rId30"/>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5511D3" w14:textId="77777777" w:rsidR="00A45080" w:rsidRDefault="00A45080" w:rsidP="001B5A51">
      <w:pPr>
        <w:spacing w:after="0" w:line="240" w:lineRule="auto"/>
      </w:pPr>
      <w:r>
        <w:separator/>
      </w:r>
    </w:p>
  </w:endnote>
  <w:endnote w:type="continuationSeparator" w:id="0">
    <w:p w14:paraId="3206A6B9" w14:textId="77777777" w:rsidR="00A45080" w:rsidRDefault="00A45080" w:rsidP="001B5A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152B18" w14:textId="77777777" w:rsidR="00A45080" w:rsidRDefault="00A45080" w:rsidP="001B5A51">
      <w:pPr>
        <w:spacing w:after="0" w:line="240" w:lineRule="auto"/>
      </w:pPr>
      <w:r>
        <w:separator/>
      </w:r>
    </w:p>
  </w:footnote>
  <w:footnote w:type="continuationSeparator" w:id="0">
    <w:p w14:paraId="59182722" w14:textId="77777777" w:rsidR="00A45080" w:rsidRDefault="00A45080" w:rsidP="001B5A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3E0303" w14:textId="67991787" w:rsidR="005A21C3" w:rsidRPr="00C31FCD" w:rsidRDefault="005A21C3" w:rsidP="001B5A51">
    <w:pPr>
      <w:widowControl w:val="0"/>
      <w:tabs>
        <w:tab w:val="right" w:pos="9639"/>
        <w:tab w:val="right" w:pos="13041"/>
      </w:tabs>
      <w:spacing w:after="0" w:line="240" w:lineRule="auto"/>
      <w:rPr>
        <w:rFonts w:ascii="Calibri" w:eastAsia="Times New Roman" w:hAnsi="Calibri" w:cs="Times New Roman"/>
        <w:caps/>
        <w:smallCaps/>
        <w:sz w:val="18"/>
        <w:szCs w:val="20"/>
        <w:lang w:val="en-US" w:eastAsia="fr-FR"/>
      </w:rPr>
    </w:pPr>
    <w:r w:rsidRPr="00C31FCD">
      <w:rPr>
        <w:rFonts w:ascii="Calibri" w:eastAsia="Times New Roman" w:hAnsi="Calibri" w:cs="Times New Roman"/>
        <w:caps/>
        <w:sz w:val="18"/>
        <w:szCs w:val="18"/>
        <w:lang w:val="en-US" w:eastAsia="fr-FR"/>
      </w:rPr>
      <w:t xml:space="preserve"> Guide for Teachers</w:t>
    </w:r>
    <w:r>
      <w:rPr>
        <w:rFonts w:ascii="Calibri" w:eastAsia="Times New Roman" w:hAnsi="Calibri" w:cs="Times New Roman"/>
        <w:caps/>
        <w:sz w:val="18"/>
        <w:szCs w:val="18"/>
        <w:lang w:val="en-US" w:eastAsia="fr-FR"/>
      </w:rPr>
      <w:t xml:space="preserve">: APplication of scenario’s </w:t>
    </w:r>
    <w:r w:rsidRPr="00C31FCD">
      <w:rPr>
        <w:rFonts w:ascii="Calibri" w:eastAsia="Times New Roman" w:hAnsi="Calibri" w:cs="Times New Roman"/>
        <w:caps/>
        <w:smallCaps/>
        <w:sz w:val="18"/>
        <w:szCs w:val="18"/>
        <w:lang w:val="en-US" w:eastAsia="fr-FR"/>
      </w:rPr>
      <w:tab/>
    </w:r>
    <w:r w:rsidRPr="00C31FCD">
      <w:rPr>
        <w:rFonts w:ascii="Calibri" w:eastAsia="Times New Roman" w:hAnsi="Calibri" w:cs="Times New Roman"/>
        <w:caps/>
        <w:sz w:val="18"/>
        <w:szCs w:val="18"/>
        <w:lang w:val="en-US" w:eastAsia="fr-FR"/>
      </w:rPr>
      <w:t>MELODY 814803</w:t>
    </w:r>
    <w:r w:rsidRPr="00C31FCD">
      <w:rPr>
        <w:rFonts w:ascii="Calibri" w:eastAsia="Times New Roman" w:hAnsi="Calibri" w:cs="Times New Roman"/>
        <w:caps/>
        <w:sz w:val="18"/>
        <w:szCs w:val="18"/>
        <w:lang w:val="en-US" w:eastAsia="fr-FR"/>
      </w:rPr>
      <w:br/>
    </w:r>
    <w:r w:rsidRPr="00C31FCD">
      <w:rPr>
        <w:rFonts w:ascii="Calibri" w:eastAsia="Times New Roman" w:hAnsi="Calibri" w:cs="Times New Roman"/>
        <w:caps/>
        <w:smallCaps/>
        <w:sz w:val="18"/>
        <w:szCs w:val="20"/>
        <w:lang w:val="en-US" w:eastAsia="fr-FR"/>
      </w:rPr>
      <w:tab/>
    </w:r>
    <w:r w:rsidR="00AC68F2" w:rsidRPr="0096044A">
      <w:rPr>
        <w:rFonts w:ascii="Calibri" w:eastAsia="Times New Roman" w:hAnsi="Calibri" w:cs="Times New Roman"/>
        <w:caps/>
        <w:smallCaps/>
        <w:noProof/>
        <w:sz w:val="18"/>
        <w:szCs w:val="20"/>
        <w:lang w:val="en-US" w:eastAsia="fr-FR"/>
      </w:rPr>
      <w:t>02 november 2021</w:t>
    </w:r>
  </w:p>
  <w:p w14:paraId="0126A302" w14:textId="77777777" w:rsidR="005A21C3" w:rsidRPr="001B5A51" w:rsidRDefault="005A21C3" w:rsidP="001B5A51">
    <w:pPr>
      <w:pStyle w:val="Heade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05172"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noProof/>
        <w:sz w:val="16"/>
        <w:szCs w:val="16"/>
        <w:lang w:val="en-US"/>
      </w:rPr>
    </w:pPr>
    <w:r w:rsidRPr="00F51DF6">
      <w:rPr>
        <w:rFonts w:ascii="Calibri" w:eastAsia="Times New Roman" w:hAnsi="Calibri" w:cs="Arial"/>
        <w:b/>
        <w:bCs/>
        <w:caps/>
        <w:noProof/>
        <w:sz w:val="16"/>
        <w:szCs w:val="16"/>
        <w:lang w:val="en-GB" w:eastAsia="en-GB"/>
      </w:rPr>
      <w:drawing>
        <wp:anchor distT="0" distB="0" distL="114300" distR="114300" simplePos="0" relativeHeight="251659264" behindDoc="1" locked="0" layoutInCell="1" allowOverlap="1" wp14:anchorId="6E0C9B2B" wp14:editId="74A9C5B1">
          <wp:simplePos x="0" y="0"/>
          <wp:positionH relativeFrom="column">
            <wp:posOffset>5486400</wp:posOffset>
          </wp:positionH>
          <wp:positionV relativeFrom="paragraph">
            <wp:posOffset>-85725</wp:posOffset>
          </wp:positionV>
          <wp:extent cx="1035050" cy="1038225"/>
          <wp:effectExtent l="0" t="0" r="0" b="9525"/>
          <wp:wrapTight wrapText="bothSides">
            <wp:wrapPolygon edited="0">
              <wp:start x="0" y="0"/>
              <wp:lineTo x="0" y="21402"/>
              <wp:lineTo x="21070" y="21402"/>
              <wp:lineTo x="2107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5050" cy="1038225"/>
                  </a:xfrm>
                  <a:prstGeom prst="rect">
                    <a:avLst/>
                  </a:prstGeom>
                  <a:noFill/>
                </pic:spPr>
              </pic:pic>
            </a:graphicData>
          </a:graphic>
          <wp14:sizeRelH relativeFrom="page">
            <wp14:pctWidth>0</wp14:pctWidth>
          </wp14:sizeRelH>
          <wp14:sizeRelV relativeFrom="page">
            <wp14:pctHeight>0</wp14:pctHeight>
          </wp14:sizeRelV>
        </wp:anchor>
      </w:drawing>
    </w:r>
    <w:r w:rsidRPr="00F51DF6">
      <w:rPr>
        <w:rFonts w:ascii="Calibri" w:eastAsia="Times New Roman" w:hAnsi="Calibri" w:cs="Times New Roman"/>
        <w:caps/>
        <w:noProof/>
        <w:sz w:val="18"/>
        <w:szCs w:val="20"/>
        <w:lang w:val="en-GB" w:eastAsia="en-GB"/>
      </w:rPr>
      <w:drawing>
        <wp:anchor distT="0" distB="0" distL="114300" distR="114300" simplePos="0" relativeHeight="251660288" behindDoc="0" locked="0" layoutInCell="1" allowOverlap="1" wp14:anchorId="301207EB" wp14:editId="3EC69C83">
          <wp:simplePos x="0" y="0"/>
          <wp:positionH relativeFrom="margin">
            <wp:posOffset>-561975</wp:posOffset>
          </wp:positionH>
          <wp:positionV relativeFrom="paragraph">
            <wp:posOffset>9525</wp:posOffset>
          </wp:positionV>
          <wp:extent cx="899160" cy="598805"/>
          <wp:effectExtent l="0" t="0" r="0" b="0"/>
          <wp:wrapNone/>
          <wp:docPr id="3" name="Image 1" descr="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9160" cy="59880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59613F2E"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lang w:eastAsia="fr-FR"/>
      </w:rPr>
    </w:pPr>
  </w:p>
  <w:p w14:paraId="02C1AD7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European Commission</w:t>
    </w:r>
  </w:p>
  <w:p w14:paraId="5B287B55"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Directorate-General migration and home affairs</w:t>
    </w:r>
  </w:p>
  <w:p w14:paraId="3B104233"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p>
  <w:p w14:paraId="79C8729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sz w:val="16"/>
        <w:szCs w:val="16"/>
        <w:lang w:val="en-US" w:eastAsia="fr-FR"/>
      </w:rPr>
    </w:pPr>
    <w:r w:rsidRPr="00F51DF6">
      <w:rPr>
        <w:rFonts w:ascii="Calibri" w:eastAsia="Times New Roman" w:hAnsi="Calibri" w:cs="Arial"/>
        <w:b/>
        <w:bCs/>
        <w:caps/>
        <w:noProof/>
        <w:sz w:val="16"/>
        <w:szCs w:val="16"/>
        <w:lang w:val="en-GB" w:eastAsia="en-GB"/>
      </w:rPr>
      <mc:AlternateContent>
        <mc:Choice Requires="wps">
          <w:drawing>
            <wp:anchor distT="0" distB="0" distL="114300" distR="114300" simplePos="0" relativeHeight="251661312" behindDoc="0" locked="0" layoutInCell="1" allowOverlap="1" wp14:anchorId="646F14C5" wp14:editId="147CB8D7">
              <wp:simplePos x="0" y="0"/>
              <wp:positionH relativeFrom="column">
                <wp:posOffset>-561975</wp:posOffset>
              </wp:positionH>
              <wp:positionV relativeFrom="paragraph">
                <wp:posOffset>203835</wp:posOffset>
              </wp:positionV>
              <wp:extent cx="5924550" cy="0"/>
              <wp:effectExtent l="0" t="0" r="0" b="0"/>
              <wp:wrapNone/>
              <wp:docPr id="268" name="Straight Connector 268"/>
              <wp:cNvGraphicFramePr/>
              <a:graphic xmlns:a="http://schemas.openxmlformats.org/drawingml/2006/main">
                <a:graphicData uri="http://schemas.microsoft.com/office/word/2010/wordprocessingShape">
                  <wps:wsp>
                    <wps:cNvCnPr/>
                    <wps:spPr>
                      <a:xfrm>
                        <a:off x="0" y="0"/>
                        <a:ext cx="59245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39CAD83" id="Straight Connector 268"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25pt,16.05pt" to="422.25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" strokecolor="#4a7ebb"/>
          </w:pict>
        </mc:Fallback>
      </mc:AlternateContent>
    </w:r>
    <w:r w:rsidRPr="00C31FCD">
      <w:rPr>
        <w:rFonts w:ascii="Calibri" w:eastAsia="Times New Roman" w:hAnsi="Calibri" w:cs="Arial"/>
        <w:b/>
        <w:bCs/>
        <w:caps/>
        <w:sz w:val="16"/>
        <w:szCs w:val="16"/>
        <w:lang w:val="en-US" w:eastAsia="fr-FR"/>
      </w:rPr>
      <w:t>ISFP-2017-AG-PROTECT 814803 MELODY “A harmonised CBRN training curriculum for first responders and medical Staff”</w:t>
    </w:r>
  </w:p>
  <w:p w14:paraId="19E129C8" w14:textId="77777777" w:rsidR="005A21C3" w:rsidRPr="001B5A51" w:rsidRDefault="005A21C3" w:rsidP="001B5A51">
    <w:pPr>
      <w:pStyle w:val="Header"/>
      <w:rPr>
        <w:lang w:val="en-US"/>
      </w:rPr>
    </w:pPr>
  </w:p>
  <w:p w14:paraId="48AA5769" w14:textId="77777777" w:rsidR="005A21C3" w:rsidRPr="001B5A51" w:rsidRDefault="005A21C3">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129AD"/>
    <w:multiLevelType w:val="hybridMultilevel"/>
    <w:tmpl w:val="FE8AB5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5243E8F"/>
    <w:multiLevelType w:val="hybridMultilevel"/>
    <w:tmpl w:val="DF7879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BA52F05"/>
    <w:multiLevelType w:val="hybridMultilevel"/>
    <w:tmpl w:val="42CE39D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1D9764F9"/>
    <w:multiLevelType w:val="hybridMultilevel"/>
    <w:tmpl w:val="551801E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28CA7988"/>
    <w:multiLevelType w:val="hybridMultilevel"/>
    <w:tmpl w:val="52785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2260B45"/>
    <w:multiLevelType w:val="hybridMultilevel"/>
    <w:tmpl w:val="F6C6CD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32970EB3"/>
    <w:multiLevelType w:val="hybridMultilevel"/>
    <w:tmpl w:val="2C38EB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4E9505E"/>
    <w:multiLevelType w:val="hybridMultilevel"/>
    <w:tmpl w:val="BAF61B80"/>
    <w:lvl w:ilvl="0" w:tplc="6D42E160">
      <w:start w:val="1"/>
      <w:numFmt w:val="bullet"/>
      <w:lvlText w:val="•"/>
      <w:lvlJc w:val="left"/>
      <w:pPr>
        <w:tabs>
          <w:tab w:val="num" w:pos="720"/>
        </w:tabs>
        <w:ind w:left="720" w:hanging="360"/>
      </w:pPr>
      <w:rPr>
        <w:rFonts w:ascii="Arial" w:hAnsi="Arial" w:hint="default"/>
      </w:rPr>
    </w:lvl>
    <w:lvl w:ilvl="1" w:tplc="C7325AC2">
      <w:start w:val="4096"/>
      <w:numFmt w:val="bullet"/>
      <w:lvlText w:val="•"/>
      <w:lvlJc w:val="left"/>
      <w:pPr>
        <w:tabs>
          <w:tab w:val="num" w:pos="1440"/>
        </w:tabs>
        <w:ind w:left="1440" w:hanging="360"/>
      </w:pPr>
      <w:rPr>
        <w:rFonts w:ascii="Arial" w:hAnsi="Arial" w:hint="default"/>
      </w:rPr>
    </w:lvl>
    <w:lvl w:ilvl="2" w:tplc="41FCD9CC" w:tentative="1">
      <w:start w:val="1"/>
      <w:numFmt w:val="bullet"/>
      <w:lvlText w:val="•"/>
      <w:lvlJc w:val="left"/>
      <w:pPr>
        <w:tabs>
          <w:tab w:val="num" w:pos="2160"/>
        </w:tabs>
        <w:ind w:left="2160" w:hanging="360"/>
      </w:pPr>
      <w:rPr>
        <w:rFonts w:ascii="Arial" w:hAnsi="Arial" w:hint="default"/>
      </w:rPr>
    </w:lvl>
    <w:lvl w:ilvl="3" w:tplc="F3E6666C" w:tentative="1">
      <w:start w:val="1"/>
      <w:numFmt w:val="bullet"/>
      <w:lvlText w:val="•"/>
      <w:lvlJc w:val="left"/>
      <w:pPr>
        <w:tabs>
          <w:tab w:val="num" w:pos="2880"/>
        </w:tabs>
        <w:ind w:left="2880" w:hanging="360"/>
      </w:pPr>
      <w:rPr>
        <w:rFonts w:ascii="Arial" w:hAnsi="Arial" w:hint="default"/>
      </w:rPr>
    </w:lvl>
    <w:lvl w:ilvl="4" w:tplc="AF861C56" w:tentative="1">
      <w:start w:val="1"/>
      <w:numFmt w:val="bullet"/>
      <w:lvlText w:val="•"/>
      <w:lvlJc w:val="left"/>
      <w:pPr>
        <w:tabs>
          <w:tab w:val="num" w:pos="3600"/>
        </w:tabs>
        <w:ind w:left="3600" w:hanging="360"/>
      </w:pPr>
      <w:rPr>
        <w:rFonts w:ascii="Arial" w:hAnsi="Arial" w:hint="default"/>
      </w:rPr>
    </w:lvl>
    <w:lvl w:ilvl="5" w:tplc="4FE8F6B2" w:tentative="1">
      <w:start w:val="1"/>
      <w:numFmt w:val="bullet"/>
      <w:lvlText w:val="•"/>
      <w:lvlJc w:val="left"/>
      <w:pPr>
        <w:tabs>
          <w:tab w:val="num" w:pos="4320"/>
        </w:tabs>
        <w:ind w:left="4320" w:hanging="360"/>
      </w:pPr>
      <w:rPr>
        <w:rFonts w:ascii="Arial" w:hAnsi="Arial" w:hint="default"/>
      </w:rPr>
    </w:lvl>
    <w:lvl w:ilvl="6" w:tplc="9A5C500E" w:tentative="1">
      <w:start w:val="1"/>
      <w:numFmt w:val="bullet"/>
      <w:lvlText w:val="•"/>
      <w:lvlJc w:val="left"/>
      <w:pPr>
        <w:tabs>
          <w:tab w:val="num" w:pos="5040"/>
        </w:tabs>
        <w:ind w:left="5040" w:hanging="360"/>
      </w:pPr>
      <w:rPr>
        <w:rFonts w:ascii="Arial" w:hAnsi="Arial" w:hint="default"/>
      </w:rPr>
    </w:lvl>
    <w:lvl w:ilvl="7" w:tplc="C0CA7E86" w:tentative="1">
      <w:start w:val="1"/>
      <w:numFmt w:val="bullet"/>
      <w:lvlText w:val="•"/>
      <w:lvlJc w:val="left"/>
      <w:pPr>
        <w:tabs>
          <w:tab w:val="num" w:pos="5760"/>
        </w:tabs>
        <w:ind w:left="5760" w:hanging="360"/>
      </w:pPr>
      <w:rPr>
        <w:rFonts w:ascii="Arial" w:hAnsi="Arial" w:hint="default"/>
      </w:rPr>
    </w:lvl>
    <w:lvl w:ilvl="8" w:tplc="538A5F42"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4EF39A8"/>
    <w:multiLevelType w:val="hybridMultilevel"/>
    <w:tmpl w:val="3050C5BA"/>
    <w:lvl w:ilvl="0" w:tplc="29FE3D0E">
      <w:start w:val="1"/>
      <w:numFmt w:val="bullet"/>
      <w:lvlText w:val="•"/>
      <w:lvlJc w:val="left"/>
      <w:pPr>
        <w:tabs>
          <w:tab w:val="num" w:pos="720"/>
        </w:tabs>
        <w:ind w:left="720" w:hanging="360"/>
      </w:pPr>
      <w:rPr>
        <w:rFonts w:ascii="Arial" w:hAnsi="Arial" w:hint="default"/>
      </w:rPr>
    </w:lvl>
    <w:lvl w:ilvl="1" w:tplc="9B7681FA">
      <w:start w:val="4096"/>
      <w:numFmt w:val="bullet"/>
      <w:lvlText w:val="•"/>
      <w:lvlJc w:val="left"/>
      <w:pPr>
        <w:tabs>
          <w:tab w:val="num" w:pos="1440"/>
        </w:tabs>
        <w:ind w:left="1440" w:hanging="360"/>
      </w:pPr>
      <w:rPr>
        <w:rFonts w:ascii="Arial" w:hAnsi="Arial" w:hint="default"/>
      </w:rPr>
    </w:lvl>
    <w:lvl w:ilvl="2" w:tplc="E8FA5798" w:tentative="1">
      <w:start w:val="1"/>
      <w:numFmt w:val="bullet"/>
      <w:lvlText w:val="•"/>
      <w:lvlJc w:val="left"/>
      <w:pPr>
        <w:tabs>
          <w:tab w:val="num" w:pos="2160"/>
        </w:tabs>
        <w:ind w:left="2160" w:hanging="360"/>
      </w:pPr>
      <w:rPr>
        <w:rFonts w:ascii="Arial" w:hAnsi="Arial" w:hint="default"/>
      </w:rPr>
    </w:lvl>
    <w:lvl w:ilvl="3" w:tplc="F4FE76FA" w:tentative="1">
      <w:start w:val="1"/>
      <w:numFmt w:val="bullet"/>
      <w:lvlText w:val="•"/>
      <w:lvlJc w:val="left"/>
      <w:pPr>
        <w:tabs>
          <w:tab w:val="num" w:pos="2880"/>
        </w:tabs>
        <w:ind w:left="2880" w:hanging="360"/>
      </w:pPr>
      <w:rPr>
        <w:rFonts w:ascii="Arial" w:hAnsi="Arial" w:hint="default"/>
      </w:rPr>
    </w:lvl>
    <w:lvl w:ilvl="4" w:tplc="E67A549E" w:tentative="1">
      <w:start w:val="1"/>
      <w:numFmt w:val="bullet"/>
      <w:lvlText w:val="•"/>
      <w:lvlJc w:val="left"/>
      <w:pPr>
        <w:tabs>
          <w:tab w:val="num" w:pos="3600"/>
        </w:tabs>
        <w:ind w:left="3600" w:hanging="360"/>
      </w:pPr>
      <w:rPr>
        <w:rFonts w:ascii="Arial" w:hAnsi="Arial" w:hint="default"/>
      </w:rPr>
    </w:lvl>
    <w:lvl w:ilvl="5" w:tplc="B8041AF8" w:tentative="1">
      <w:start w:val="1"/>
      <w:numFmt w:val="bullet"/>
      <w:lvlText w:val="•"/>
      <w:lvlJc w:val="left"/>
      <w:pPr>
        <w:tabs>
          <w:tab w:val="num" w:pos="4320"/>
        </w:tabs>
        <w:ind w:left="4320" w:hanging="360"/>
      </w:pPr>
      <w:rPr>
        <w:rFonts w:ascii="Arial" w:hAnsi="Arial" w:hint="default"/>
      </w:rPr>
    </w:lvl>
    <w:lvl w:ilvl="6" w:tplc="F18C5000" w:tentative="1">
      <w:start w:val="1"/>
      <w:numFmt w:val="bullet"/>
      <w:lvlText w:val="•"/>
      <w:lvlJc w:val="left"/>
      <w:pPr>
        <w:tabs>
          <w:tab w:val="num" w:pos="5040"/>
        </w:tabs>
        <w:ind w:left="5040" w:hanging="360"/>
      </w:pPr>
      <w:rPr>
        <w:rFonts w:ascii="Arial" w:hAnsi="Arial" w:hint="default"/>
      </w:rPr>
    </w:lvl>
    <w:lvl w:ilvl="7" w:tplc="9EF6E958" w:tentative="1">
      <w:start w:val="1"/>
      <w:numFmt w:val="bullet"/>
      <w:lvlText w:val="•"/>
      <w:lvlJc w:val="left"/>
      <w:pPr>
        <w:tabs>
          <w:tab w:val="num" w:pos="5760"/>
        </w:tabs>
        <w:ind w:left="5760" w:hanging="360"/>
      </w:pPr>
      <w:rPr>
        <w:rFonts w:ascii="Arial" w:hAnsi="Arial" w:hint="default"/>
      </w:rPr>
    </w:lvl>
    <w:lvl w:ilvl="8" w:tplc="87C2AE18"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48B515B4"/>
    <w:multiLevelType w:val="hybridMultilevel"/>
    <w:tmpl w:val="96F6E046"/>
    <w:lvl w:ilvl="0" w:tplc="6220CA24">
      <w:start w:val="1"/>
      <w:numFmt w:val="bullet"/>
      <w:lvlText w:val="•"/>
      <w:lvlJc w:val="left"/>
      <w:pPr>
        <w:tabs>
          <w:tab w:val="num" w:pos="720"/>
        </w:tabs>
        <w:ind w:left="720" w:hanging="360"/>
      </w:pPr>
      <w:rPr>
        <w:rFonts w:ascii="Arial" w:hAnsi="Arial" w:hint="default"/>
      </w:rPr>
    </w:lvl>
    <w:lvl w:ilvl="1" w:tplc="4E3262A6" w:tentative="1">
      <w:start w:val="1"/>
      <w:numFmt w:val="bullet"/>
      <w:lvlText w:val="•"/>
      <w:lvlJc w:val="left"/>
      <w:pPr>
        <w:tabs>
          <w:tab w:val="num" w:pos="1440"/>
        </w:tabs>
        <w:ind w:left="1440" w:hanging="360"/>
      </w:pPr>
      <w:rPr>
        <w:rFonts w:ascii="Arial" w:hAnsi="Arial" w:hint="default"/>
      </w:rPr>
    </w:lvl>
    <w:lvl w:ilvl="2" w:tplc="0ACA4EF0" w:tentative="1">
      <w:start w:val="1"/>
      <w:numFmt w:val="bullet"/>
      <w:lvlText w:val="•"/>
      <w:lvlJc w:val="left"/>
      <w:pPr>
        <w:tabs>
          <w:tab w:val="num" w:pos="2160"/>
        </w:tabs>
        <w:ind w:left="2160" w:hanging="360"/>
      </w:pPr>
      <w:rPr>
        <w:rFonts w:ascii="Arial" w:hAnsi="Arial" w:hint="default"/>
      </w:rPr>
    </w:lvl>
    <w:lvl w:ilvl="3" w:tplc="9D069716" w:tentative="1">
      <w:start w:val="1"/>
      <w:numFmt w:val="bullet"/>
      <w:lvlText w:val="•"/>
      <w:lvlJc w:val="left"/>
      <w:pPr>
        <w:tabs>
          <w:tab w:val="num" w:pos="2880"/>
        </w:tabs>
        <w:ind w:left="2880" w:hanging="360"/>
      </w:pPr>
      <w:rPr>
        <w:rFonts w:ascii="Arial" w:hAnsi="Arial" w:hint="default"/>
      </w:rPr>
    </w:lvl>
    <w:lvl w:ilvl="4" w:tplc="BCEA106C" w:tentative="1">
      <w:start w:val="1"/>
      <w:numFmt w:val="bullet"/>
      <w:lvlText w:val="•"/>
      <w:lvlJc w:val="left"/>
      <w:pPr>
        <w:tabs>
          <w:tab w:val="num" w:pos="3600"/>
        </w:tabs>
        <w:ind w:left="3600" w:hanging="360"/>
      </w:pPr>
      <w:rPr>
        <w:rFonts w:ascii="Arial" w:hAnsi="Arial" w:hint="default"/>
      </w:rPr>
    </w:lvl>
    <w:lvl w:ilvl="5" w:tplc="757ECEEE" w:tentative="1">
      <w:start w:val="1"/>
      <w:numFmt w:val="bullet"/>
      <w:lvlText w:val="•"/>
      <w:lvlJc w:val="left"/>
      <w:pPr>
        <w:tabs>
          <w:tab w:val="num" w:pos="4320"/>
        </w:tabs>
        <w:ind w:left="4320" w:hanging="360"/>
      </w:pPr>
      <w:rPr>
        <w:rFonts w:ascii="Arial" w:hAnsi="Arial" w:hint="default"/>
      </w:rPr>
    </w:lvl>
    <w:lvl w:ilvl="6" w:tplc="3502058E" w:tentative="1">
      <w:start w:val="1"/>
      <w:numFmt w:val="bullet"/>
      <w:lvlText w:val="•"/>
      <w:lvlJc w:val="left"/>
      <w:pPr>
        <w:tabs>
          <w:tab w:val="num" w:pos="5040"/>
        </w:tabs>
        <w:ind w:left="5040" w:hanging="360"/>
      </w:pPr>
      <w:rPr>
        <w:rFonts w:ascii="Arial" w:hAnsi="Arial" w:hint="default"/>
      </w:rPr>
    </w:lvl>
    <w:lvl w:ilvl="7" w:tplc="8A242E78" w:tentative="1">
      <w:start w:val="1"/>
      <w:numFmt w:val="bullet"/>
      <w:lvlText w:val="•"/>
      <w:lvlJc w:val="left"/>
      <w:pPr>
        <w:tabs>
          <w:tab w:val="num" w:pos="5760"/>
        </w:tabs>
        <w:ind w:left="5760" w:hanging="360"/>
      </w:pPr>
      <w:rPr>
        <w:rFonts w:ascii="Arial" w:hAnsi="Arial" w:hint="default"/>
      </w:rPr>
    </w:lvl>
    <w:lvl w:ilvl="8" w:tplc="2A0EA856"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4DDE7568"/>
    <w:multiLevelType w:val="hybridMultilevel"/>
    <w:tmpl w:val="C71C15F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546F7351"/>
    <w:multiLevelType w:val="hybridMultilevel"/>
    <w:tmpl w:val="67F80834"/>
    <w:lvl w:ilvl="0" w:tplc="25A223C0">
      <w:start w:val="1"/>
      <w:numFmt w:val="bullet"/>
      <w:lvlText w:val="•"/>
      <w:lvlJc w:val="left"/>
      <w:pPr>
        <w:tabs>
          <w:tab w:val="num" w:pos="360"/>
        </w:tabs>
        <w:ind w:left="360" w:hanging="360"/>
      </w:pPr>
      <w:rPr>
        <w:rFonts w:ascii="Arial" w:hAnsi="Arial" w:hint="default"/>
      </w:rPr>
    </w:lvl>
    <w:lvl w:ilvl="1" w:tplc="E10668C4">
      <w:start w:val="4096"/>
      <w:numFmt w:val="bullet"/>
      <w:lvlText w:val="•"/>
      <w:lvlJc w:val="left"/>
      <w:pPr>
        <w:tabs>
          <w:tab w:val="num" w:pos="1080"/>
        </w:tabs>
        <w:ind w:left="1080" w:hanging="360"/>
      </w:pPr>
      <w:rPr>
        <w:rFonts w:ascii="Arial" w:hAnsi="Arial" w:hint="default"/>
      </w:rPr>
    </w:lvl>
    <w:lvl w:ilvl="2" w:tplc="A0A420CA" w:tentative="1">
      <w:start w:val="1"/>
      <w:numFmt w:val="bullet"/>
      <w:lvlText w:val="•"/>
      <w:lvlJc w:val="left"/>
      <w:pPr>
        <w:tabs>
          <w:tab w:val="num" w:pos="1800"/>
        </w:tabs>
        <w:ind w:left="1800" w:hanging="360"/>
      </w:pPr>
      <w:rPr>
        <w:rFonts w:ascii="Arial" w:hAnsi="Arial" w:hint="default"/>
      </w:rPr>
    </w:lvl>
    <w:lvl w:ilvl="3" w:tplc="56846190" w:tentative="1">
      <w:start w:val="1"/>
      <w:numFmt w:val="bullet"/>
      <w:lvlText w:val="•"/>
      <w:lvlJc w:val="left"/>
      <w:pPr>
        <w:tabs>
          <w:tab w:val="num" w:pos="2520"/>
        </w:tabs>
        <w:ind w:left="2520" w:hanging="360"/>
      </w:pPr>
      <w:rPr>
        <w:rFonts w:ascii="Arial" w:hAnsi="Arial" w:hint="default"/>
      </w:rPr>
    </w:lvl>
    <w:lvl w:ilvl="4" w:tplc="39283F32" w:tentative="1">
      <w:start w:val="1"/>
      <w:numFmt w:val="bullet"/>
      <w:lvlText w:val="•"/>
      <w:lvlJc w:val="left"/>
      <w:pPr>
        <w:tabs>
          <w:tab w:val="num" w:pos="3240"/>
        </w:tabs>
        <w:ind w:left="3240" w:hanging="360"/>
      </w:pPr>
      <w:rPr>
        <w:rFonts w:ascii="Arial" w:hAnsi="Arial" w:hint="default"/>
      </w:rPr>
    </w:lvl>
    <w:lvl w:ilvl="5" w:tplc="BF9A1E90" w:tentative="1">
      <w:start w:val="1"/>
      <w:numFmt w:val="bullet"/>
      <w:lvlText w:val="•"/>
      <w:lvlJc w:val="left"/>
      <w:pPr>
        <w:tabs>
          <w:tab w:val="num" w:pos="3960"/>
        </w:tabs>
        <w:ind w:left="3960" w:hanging="360"/>
      </w:pPr>
      <w:rPr>
        <w:rFonts w:ascii="Arial" w:hAnsi="Arial" w:hint="default"/>
      </w:rPr>
    </w:lvl>
    <w:lvl w:ilvl="6" w:tplc="E998016A" w:tentative="1">
      <w:start w:val="1"/>
      <w:numFmt w:val="bullet"/>
      <w:lvlText w:val="•"/>
      <w:lvlJc w:val="left"/>
      <w:pPr>
        <w:tabs>
          <w:tab w:val="num" w:pos="4680"/>
        </w:tabs>
        <w:ind w:left="4680" w:hanging="360"/>
      </w:pPr>
      <w:rPr>
        <w:rFonts w:ascii="Arial" w:hAnsi="Arial" w:hint="default"/>
      </w:rPr>
    </w:lvl>
    <w:lvl w:ilvl="7" w:tplc="A88A3B08" w:tentative="1">
      <w:start w:val="1"/>
      <w:numFmt w:val="bullet"/>
      <w:lvlText w:val="•"/>
      <w:lvlJc w:val="left"/>
      <w:pPr>
        <w:tabs>
          <w:tab w:val="num" w:pos="5400"/>
        </w:tabs>
        <w:ind w:left="5400" w:hanging="360"/>
      </w:pPr>
      <w:rPr>
        <w:rFonts w:ascii="Arial" w:hAnsi="Arial" w:hint="default"/>
      </w:rPr>
    </w:lvl>
    <w:lvl w:ilvl="8" w:tplc="0442ACA4" w:tentative="1">
      <w:start w:val="1"/>
      <w:numFmt w:val="bullet"/>
      <w:lvlText w:val="•"/>
      <w:lvlJc w:val="left"/>
      <w:pPr>
        <w:tabs>
          <w:tab w:val="num" w:pos="6120"/>
        </w:tabs>
        <w:ind w:left="6120" w:hanging="360"/>
      </w:pPr>
      <w:rPr>
        <w:rFonts w:ascii="Arial" w:hAnsi="Arial" w:hint="default"/>
      </w:rPr>
    </w:lvl>
  </w:abstractNum>
  <w:abstractNum w:abstractNumId="12" w15:restartNumberingAfterBreak="0">
    <w:nsid w:val="552B12F3"/>
    <w:multiLevelType w:val="hybridMultilevel"/>
    <w:tmpl w:val="763EB290"/>
    <w:lvl w:ilvl="0" w:tplc="DB4A5530">
      <w:start w:val="1"/>
      <w:numFmt w:val="bullet"/>
      <w:lvlText w:val="•"/>
      <w:lvlJc w:val="left"/>
      <w:pPr>
        <w:tabs>
          <w:tab w:val="num" w:pos="720"/>
        </w:tabs>
        <w:ind w:left="720" w:hanging="360"/>
      </w:pPr>
      <w:rPr>
        <w:rFonts w:ascii="Arial" w:hAnsi="Arial" w:hint="default"/>
      </w:rPr>
    </w:lvl>
    <w:lvl w:ilvl="1" w:tplc="6D5CD754" w:tentative="1">
      <w:start w:val="1"/>
      <w:numFmt w:val="bullet"/>
      <w:lvlText w:val="•"/>
      <w:lvlJc w:val="left"/>
      <w:pPr>
        <w:tabs>
          <w:tab w:val="num" w:pos="1440"/>
        </w:tabs>
        <w:ind w:left="1440" w:hanging="360"/>
      </w:pPr>
      <w:rPr>
        <w:rFonts w:ascii="Arial" w:hAnsi="Arial" w:hint="default"/>
      </w:rPr>
    </w:lvl>
    <w:lvl w:ilvl="2" w:tplc="6122E9A6" w:tentative="1">
      <w:start w:val="1"/>
      <w:numFmt w:val="bullet"/>
      <w:lvlText w:val="•"/>
      <w:lvlJc w:val="left"/>
      <w:pPr>
        <w:tabs>
          <w:tab w:val="num" w:pos="2160"/>
        </w:tabs>
        <w:ind w:left="2160" w:hanging="360"/>
      </w:pPr>
      <w:rPr>
        <w:rFonts w:ascii="Arial" w:hAnsi="Arial" w:hint="default"/>
      </w:rPr>
    </w:lvl>
    <w:lvl w:ilvl="3" w:tplc="10CA7AC8" w:tentative="1">
      <w:start w:val="1"/>
      <w:numFmt w:val="bullet"/>
      <w:lvlText w:val="•"/>
      <w:lvlJc w:val="left"/>
      <w:pPr>
        <w:tabs>
          <w:tab w:val="num" w:pos="2880"/>
        </w:tabs>
        <w:ind w:left="2880" w:hanging="360"/>
      </w:pPr>
      <w:rPr>
        <w:rFonts w:ascii="Arial" w:hAnsi="Arial" w:hint="default"/>
      </w:rPr>
    </w:lvl>
    <w:lvl w:ilvl="4" w:tplc="CF14E8E2" w:tentative="1">
      <w:start w:val="1"/>
      <w:numFmt w:val="bullet"/>
      <w:lvlText w:val="•"/>
      <w:lvlJc w:val="left"/>
      <w:pPr>
        <w:tabs>
          <w:tab w:val="num" w:pos="3600"/>
        </w:tabs>
        <w:ind w:left="3600" w:hanging="360"/>
      </w:pPr>
      <w:rPr>
        <w:rFonts w:ascii="Arial" w:hAnsi="Arial" w:hint="default"/>
      </w:rPr>
    </w:lvl>
    <w:lvl w:ilvl="5" w:tplc="BB9C0008" w:tentative="1">
      <w:start w:val="1"/>
      <w:numFmt w:val="bullet"/>
      <w:lvlText w:val="•"/>
      <w:lvlJc w:val="left"/>
      <w:pPr>
        <w:tabs>
          <w:tab w:val="num" w:pos="4320"/>
        </w:tabs>
        <w:ind w:left="4320" w:hanging="360"/>
      </w:pPr>
      <w:rPr>
        <w:rFonts w:ascii="Arial" w:hAnsi="Arial" w:hint="default"/>
      </w:rPr>
    </w:lvl>
    <w:lvl w:ilvl="6" w:tplc="865E61F0" w:tentative="1">
      <w:start w:val="1"/>
      <w:numFmt w:val="bullet"/>
      <w:lvlText w:val="•"/>
      <w:lvlJc w:val="left"/>
      <w:pPr>
        <w:tabs>
          <w:tab w:val="num" w:pos="5040"/>
        </w:tabs>
        <w:ind w:left="5040" w:hanging="360"/>
      </w:pPr>
      <w:rPr>
        <w:rFonts w:ascii="Arial" w:hAnsi="Arial" w:hint="default"/>
      </w:rPr>
    </w:lvl>
    <w:lvl w:ilvl="7" w:tplc="BFD03E1E" w:tentative="1">
      <w:start w:val="1"/>
      <w:numFmt w:val="bullet"/>
      <w:lvlText w:val="•"/>
      <w:lvlJc w:val="left"/>
      <w:pPr>
        <w:tabs>
          <w:tab w:val="num" w:pos="5760"/>
        </w:tabs>
        <w:ind w:left="5760" w:hanging="360"/>
      </w:pPr>
      <w:rPr>
        <w:rFonts w:ascii="Arial" w:hAnsi="Arial" w:hint="default"/>
      </w:rPr>
    </w:lvl>
    <w:lvl w:ilvl="8" w:tplc="93FC9380"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5C160880"/>
    <w:multiLevelType w:val="hybridMultilevel"/>
    <w:tmpl w:val="7C0A295A"/>
    <w:lvl w:ilvl="0" w:tplc="DD34D41E">
      <w:start w:val="1"/>
      <w:numFmt w:val="bullet"/>
      <w:lvlText w:val="•"/>
      <w:lvlJc w:val="left"/>
      <w:pPr>
        <w:tabs>
          <w:tab w:val="num" w:pos="720"/>
        </w:tabs>
        <w:ind w:left="720" w:hanging="360"/>
      </w:pPr>
      <w:rPr>
        <w:rFonts w:ascii="Arial" w:hAnsi="Arial" w:hint="default"/>
      </w:rPr>
    </w:lvl>
    <w:lvl w:ilvl="1" w:tplc="2D1616E0" w:tentative="1">
      <w:start w:val="1"/>
      <w:numFmt w:val="bullet"/>
      <w:lvlText w:val="•"/>
      <w:lvlJc w:val="left"/>
      <w:pPr>
        <w:tabs>
          <w:tab w:val="num" w:pos="1440"/>
        </w:tabs>
        <w:ind w:left="1440" w:hanging="360"/>
      </w:pPr>
      <w:rPr>
        <w:rFonts w:ascii="Arial" w:hAnsi="Arial" w:hint="default"/>
      </w:rPr>
    </w:lvl>
    <w:lvl w:ilvl="2" w:tplc="D51881EE" w:tentative="1">
      <w:start w:val="1"/>
      <w:numFmt w:val="bullet"/>
      <w:lvlText w:val="•"/>
      <w:lvlJc w:val="left"/>
      <w:pPr>
        <w:tabs>
          <w:tab w:val="num" w:pos="2160"/>
        </w:tabs>
        <w:ind w:left="2160" w:hanging="360"/>
      </w:pPr>
      <w:rPr>
        <w:rFonts w:ascii="Arial" w:hAnsi="Arial" w:hint="default"/>
      </w:rPr>
    </w:lvl>
    <w:lvl w:ilvl="3" w:tplc="F72E2110" w:tentative="1">
      <w:start w:val="1"/>
      <w:numFmt w:val="bullet"/>
      <w:lvlText w:val="•"/>
      <w:lvlJc w:val="left"/>
      <w:pPr>
        <w:tabs>
          <w:tab w:val="num" w:pos="2880"/>
        </w:tabs>
        <w:ind w:left="2880" w:hanging="360"/>
      </w:pPr>
      <w:rPr>
        <w:rFonts w:ascii="Arial" w:hAnsi="Arial" w:hint="default"/>
      </w:rPr>
    </w:lvl>
    <w:lvl w:ilvl="4" w:tplc="CEF64844" w:tentative="1">
      <w:start w:val="1"/>
      <w:numFmt w:val="bullet"/>
      <w:lvlText w:val="•"/>
      <w:lvlJc w:val="left"/>
      <w:pPr>
        <w:tabs>
          <w:tab w:val="num" w:pos="3600"/>
        </w:tabs>
        <w:ind w:left="3600" w:hanging="360"/>
      </w:pPr>
      <w:rPr>
        <w:rFonts w:ascii="Arial" w:hAnsi="Arial" w:hint="default"/>
      </w:rPr>
    </w:lvl>
    <w:lvl w:ilvl="5" w:tplc="B8960118" w:tentative="1">
      <w:start w:val="1"/>
      <w:numFmt w:val="bullet"/>
      <w:lvlText w:val="•"/>
      <w:lvlJc w:val="left"/>
      <w:pPr>
        <w:tabs>
          <w:tab w:val="num" w:pos="4320"/>
        </w:tabs>
        <w:ind w:left="4320" w:hanging="360"/>
      </w:pPr>
      <w:rPr>
        <w:rFonts w:ascii="Arial" w:hAnsi="Arial" w:hint="default"/>
      </w:rPr>
    </w:lvl>
    <w:lvl w:ilvl="6" w:tplc="546ADBBC" w:tentative="1">
      <w:start w:val="1"/>
      <w:numFmt w:val="bullet"/>
      <w:lvlText w:val="•"/>
      <w:lvlJc w:val="left"/>
      <w:pPr>
        <w:tabs>
          <w:tab w:val="num" w:pos="5040"/>
        </w:tabs>
        <w:ind w:left="5040" w:hanging="360"/>
      </w:pPr>
      <w:rPr>
        <w:rFonts w:ascii="Arial" w:hAnsi="Arial" w:hint="default"/>
      </w:rPr>
    </w:lvl>
    <w:lvl w:ilvl="7" w:tplc="381025DA" w:tentative="1">
      <w:start w:val="1"/>
      <w:numFmt w:val="bullet"/>
      <w:lvlText w:val="•"/>
      <w:lvlJc w:val="left"/>
      <w:pPr>
        <w:tabs>
          <w:tab w:val="num" w:pos="5760"/>
        </w:tabs>
        <w:ind w:left="5760" w:hanging="360"/>
      </w:pPr>
      <w:rPr>
        <w:rFonts w:ascii="Arial" w:hAnsi="Arial" w:hint="default"/>
      </w:rPr>
    </w:lvl>
    <w:lvl w:ilvl="8" w:tplc="993C2556"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65CA3249"/>
    <w:multiLevelType w:val="hybridMultilevel"/>
    <w:tmpl w:val="4A2842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7230644"/>
    <w:multiLevelType w:val="hybridMultilevel"/>
    <w:tmpl w:val="B3460A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6A3001F0"/>
    <w:multiLevelType w:val="hybridMultilevel"/>
    <w:tmpl w:val="99B2BE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6A4C3EAF"/>
    <w:multiLevelType w:val="hybridMultilevel"/>
    <w:tmpl w:val="F6C6C8FA"/>
    <w:lvl w:ilvl="0" w:tplc="B39E4B3C">
      <w:start w:val="1"/>
      <w:numFmt w:val="decimal"/>
      <w:lvlText w:val="%1)"/>
      <w:lvlJc w:val="left"/>
      <w:pPr>
        <w:tabs>
          <w:tab w:val="num" w:pos="720"/>
        </w:tabs>
        <w:ind w:left="720" w:hanging="360"/>
      </w:pPr>
    </w:lvl>
    <w:lvl w:ilvl="1" w:tplc="B7BEA9DC" w:tentative="1">
      <w:start w:val="1"/>
      <w:numFmt w:val="decimal"/>
      <w:lvlText w:val="%2)"/>
      <w:lvlJc w:val="left"/>
      <w:pPr>
        <w:tabs>
          <w:tab w:val="num" w:pos="1440"/>
        </w:tabs>
        <w:ind w:left="1440" w:hanging="360"/>
      </w:pPr>
    </w:lvl>
    <w:lvl w:ilvl="2" w:tplc="F45858B6" w:tentative="1">
      <w:start w:val="1"/>
      <w:numFmt w:val="decimal"/>
      <w:lvlText w:val="%3)"/>
      <w:lvlJc w:val="left"/>
      <w:pPr>
        <w:tabs>
          <w:tab w:val="num" w:pos="2160"/>
        </w:tabs>
        <w:ind w:left="2160" w:hanging="360"/>
      </w:pPr>
    </w:lvl>
    <w:lvl w:ilvl="3" w:tplc="B6F6AD8E" w:tentative="1">
      <w:start w:val="1"/>
      <w:numFmt w:val="decimal"/>
      <w:lvlText w:val="%4)"/>
      <w:lvlJc w:val="left"/>
      <w:pPr>
        <w:tabs>
          <w:tab w:val="num" w:pos="2880"/>
        </w:tabs>
        <w:ind w:left="2880" w:hanging="360"/>
      </w:pPr>
    </w:lvl>
    <w:lvl w:ilvl="4" w:tplc="AE683DCA" w:tentative="1">
      <w:start w:val="1"/>
      <w:numFmt w:val="decimal"/>
      <w:lvlText w:val="%5)"/>
      <w:lvlJc w:val="left"/>
      <w:pPr>
        <w:tabs>
          <w:tab w:val="num" w:pos="3600"/>
        </w:tabs>
        <w:ind w:left="3600" w:hanging="360"/>
      </w:pPr>
    </w:lvl>
    <w:lvl w:ilvl="5" w:tplc="F43EABC2" w:tentative="1">
      <w:start w:val="1"/>
      <w:numFmt w:val="decimal"/>
      <w:lvlText w:val="%6)"/>
      <w:lvlJc w:val="left"/>
      <w:pPr>
        <w:tabs>
          <w:tab w:val="num" w:pos="4320"/>
        </w:tabs>
        <w:ind w:left="4320" w:hanging="360"/>
      </w:pPr>
    </w:lvl>
    <w:lvl w:ilvl="6" w:tplc="AB9AC296" w:tentative="1">
      <w:start w:val="1"/>
      <w:numFmt w:val="decimal"/>
      <w:lvlText w:val="%7)"/>
      <w:lvlJc w:val="left"/>
      <w:pPr>
        <w:tabs>
          <w:tab w:val="num" w:pos="5040"/>
        </w:tabs>
        <w:ind w:left="5040" w:hanging="360"/>
      </w:pPr>
    </w:lvl>
    <w:lvl w:ilvl="7" w:tplc="6C5EB842" w:tentative="1">
      <w:start w:val="1"/>
      <w:numFmt w:val="decimal"/>
      <w:lvlText w:val="%8)"/>
      <w:lvlJc w:val="left"/>
      <w:pPr>
        <w:tabs>
          <w:tab w:val="num" w:pos="5760"/>
        </w:tabs>
        <w:ind w:left="5760" w:hanging="360"/>
      </w:pPr>
    </w:lvl>
    <w:lvl w:ilvl="8" w:tplc="6EFE5DDE" w:tentative="1">
      <w:start w:val="1"/>
      <w:numFmt w:val="decimal"/>
      <w:lvlText w:val="%9)"/>
      <w:lvlJc w:val="left"/>
      <w:pPr>
        <w:tabs>
          <w:tab w:val="num" w:pos="6480"/>
        </w:tabs>
        <w:ind w:left="6480" w:hanging="360"/>
      </w:pPr>
    </w:lvl>
  </w:abstractNum>
  <w:abstractNum w:abstractNumId="18" w15:restartNumberingAfterBreak="0">
    <w:nsid w:val="6BBE275F"/>
    <w:multiLevelType w:val="multilevel"/>
    <w:tmpl w:val="10FAC32C"/>
    <w:lvl w:ilvl="0">
      <w:start w:val="1"/>
      <w:numFmt w:val="decimal"/>
      <w:lvlText w:val="%1."/>
      <w:lvlJc w:val="left"/>
      <w:pPr>
        <w:ind w:left="720" w:hanging="360"/>
      </w:pPr>
      <w:rPr>
        <w:rFonts w:asciiTheme="minorHAnsi" w:hAnsiTheme="minorHAnsi" w:cstheme="minorHAnsi"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74EF3364"/>
    <w:multiLevelType w:val="hybridMultilevel"/>
    <w:tmpl w:val="88AA4A32"/>
    <w:lvl w:ilvl="0" w:tplc="CCBA9EFA">
      <w:start w:val="1"/>
      <w:numFmt w:val="bullet"/>
      <w:lvlText w:val="•"/>
      <w:lvlJc w:val="left"/>
      <w:pPr>
        <w:tabs>
          <w:tab w:val="num" w:pos="360"/>
        </w:tabs>
        <w:ind w:left="360" w:hanging="360"/>
      </w:pPr>
      <w:rPr>
        <w:rFonts w:ascii="Arial" w:hAnsi="Arial" w:hint="default"/>
      </w:rPr>
    </w:lvl>
    <w:lvl w:ilvl="1" w:tplc="5EEAB074">
      <w:start w:val="1"/>
      <w:numFmt w:val="bullet"/>
      <w:lvlText w:val="•"/>
      <w:lvlJc w:val="left"/>
      <w:pPr>
        <w:tabs>
          <w:tab w:val="num" w:pos="1080"/>
        </w:tabs>
        <w:ind w:left="1080" w:hanging="360"/>
      </w:pPr>
      <w:rPr>
        <w:rFonts w:ascii="Arial" w:hAnsi="Arial" w:hint="default"/>
      </w:rPr>
    </w:lvl>
    <w:lvl w:ilvl="2" w:tplc="C8CA8004">
      <w:start w:val="1"/>
      <w:numFmt w:val="bullet"/>
      <w:lvlText w:val="•"/>
      <w:lvlJc w:val="left"/>
      <w:pPr>
        <w:tabs>
          <w:tab w:val="num" w:pos="1800"/>
        </w:tabs>
        <w:ind w:left="1800" w:hanging="360"/>
      </w:pPr>
      <w:rPr>
        <w:rFonts w:ascii="Arial" w:hAnsi="Arial" w:hint="default"/>
      </w:rPr>
    </w:lvl>
    <w:lvl w:ilvl="3" w:tplc="7E32B3CE">
      <w:start w:val="1"/>
      <w:numFmt w:val="bullet"/>
      <w:lvlText w:val="•"/>
      <w:lvlJc w:val="left"/>
      <w:pPr>
        <w:tabs>
          <w:tab w:val="num" w:pos="2520"/>
        </w:tabs>
        <w:ind w:left="2520" w:hanging="360"/>
      </w:pPr>
      <w:rPr>
        <w:rFonts w:ascii="Arial" w:hAnsi="Arial" w:hint="default"/>
      </w:rPr>
    </w:lvl>
    <w:lvl w:ilvl="4" w:tplc="725836C2">
      <w:start w:val="1"/>
      <w:numFmt w:val="bullet"/>
      <w:lvlText w:val="•"/>
      <w:lvlJc w:val="left"/>
      <w:pPr>
        <w:tabs>
          <w:tab w:val="num" w:pos="3240"/>
        </w:tabs>
        <w:ind w:left="3240" w:hanging="360"/>
      </w:pPr>
      <w:rPr>
        <w:rFonts w:ascii="Arial" w:hAnsi="Arial" w:hint="default"/>
      </w:rPr>
    </w:lvl>
    <w:lvl w:ilvl="5" w:tplc="105CFAE6">
      <w:start w:val="1"/>
      <w:numFmt w:val="bullet"/>
      <w:lvlText w:val="•"/>
      <w:lvlJc w:val="left"/>
      <w:pPr>
        <w:tabs>
          <w:tab w:val="num" w:pos="3960"/>
        </w:tabs>
        <w:ind w:left="3960" w:hanging="360"/>
      </w:pPr>
      <w:rPr>
        <w:rFonts w:ascii="Arial" w:hAnsi="Arial" w:hint="default"/>
      </w:rPr>
    </w:lvl>
    <w:lvl w:ilvl="6" w:tplc="F3CEC742">
      <w:start w:val="4096"/>
      <w:numFmt w:val="bullet"/>
      <w:lvlText w:val="•"/>
      <w:lvlJc w:val="left"/>
      <w:pPr>
        <w:tabs>
          <w:tab w:val="num" w:pos="4680"/>
        </w:tabs>
        <w:ind w:left="4680" w:hanging="360"/>
      </w:pPr>
      <w:rPr>
        <w:rFonts w:ascii="Arial" w:hAnsi="Arial" w:hint="default"/>
      </w:rPr>
    </w:lvl>
    <w:lvl w:ilvl="7" w:tplc="B7A851CE" w:tentative="1">
      <w:start w:val="1"/>
      <w:numFmt w:val="bullet"/>
      <w:lvlText w:val="•"/>
      <w:lvlJc w:val="left"/>
      <w:pPr>
        <w:tabs>
          <w:tab w:val="num" w:pos="5400"/>
        </w:tabs>
        <w:ind w:left="5400" w:hanging="360"/>
      </w:pPr>
      <w:rPr>
        <w:rFonts w:ascii="Arial" w:hAnsi="Arial" w:hint="default"/>
      </w:rPr>
    </w:lvl>
    <w:lvl w:ilvl="8" w:tplc="A78A068C" w:tentative="1">
      <w:start w:val="1"/>
      <w:numFmt w:val="bullet"/>
      <w:lvlText w:val="•"/>
      <w:lvlJc w:val="left"/>
      <w:pPr>
        <w:tabs>
          <w:tab w:val="num" w:pos="6120"/>
        </w:tabs>
        <w:ind w:left="6120" w:hanging="360"/>
      </w:pPr>
      <w:rPr>
        <w:rFonts w:ascii="Arial" w:hAnsi="Arial" w:hint="default"/>
      </w:rPr>
    </w:lvl>
  </w:abstractNum>
  <w:num w:numId="1" w16cid:durableId="330525651">
    <w:abstractNumId w:val="18"/>
  </w:num>
  <w:num w:numId="2" w16cid:durableId="1482237602">
    <w:abstractNumId w:val="14"/>
  </w:num>
  <w:num w:numId="3" w16cid:durableId="1821654004">
    <w:abstractNumId w:val="15"/>
  </w:num>
  <w:num w:numId="4" w16cid:durableId="1765103895">
    <w:abstractNumId w:val="16"/>
  </w:num>
  <w:num w:numId="5" w16cid:durableId="63989985">
    <w:abstractNumId w:val="2"/>
  </w:num>
  <w:num w:numId="6" w16cid:durableId="2124690138">
    <w:abstractNumId w:val="3"/>
  </w:num>
  <w:num w:numId="7" w16cid:durableId="1642421292">
    <w:abstractNumId w:val="10"/>
  </w:num>
  <w:num w:numId="8" w16cid:durableId="885526089">
    <w:abstractNumId w:val="1"/>
  </w:num>
  <w:num w:numId="9" w16cid:durableId="106899786">
    <w:abstractNumId w:val="0"/>
  </w:num>
  <w:num w:numId="10" w16cid:durableId="1823546332">
    <w:abstractNumId w:val="13"/>
  </w:num>
  <w:num w:numId="11" w16cid:durableId="2071884534">
    <w:abstractNumId w:val="12"/>
  </w:num>
  <w:num w:numId="12" w16cid:durableId="1585259332">
    <w:abstractNumId w:val="5"/>
  </w:num>
  <w:num w:numId="13" w16cid:durableId="1688939949">
    <w:abstractNumId w:val="9"/>
  </w:num>
  <w:num w:numId="14" w16cid:durableId="1179345199">
    <w:abstractNumId w:val="19"/>
  </w:num>
  <w:num w:numId="15" w16cid:durableId="1838499304">
    <w:abstractNumId w:val="11"/>
  </w:num>
  <w:num w:numId="16" w16cid:durableId="1292327214">
    <w:abstractNumId w:val="7"/>
  </w:num>
  <w:num w:numId="17" w16cid:durableId="1856309910">
    <w:abstractNumId w:val="8"/>
  </w:num>
  <w:num w:numId="18" w16cid:durableId="1808618836">
    <w:abstractNumId w:val="6"/>
  </w:num>
  <w:num w:numId="19" w16cid:durableId="697895440">
    <w:abstractNumId w:val="17"/>
  </w:num>
  <w:num w:numId="20" w16cid:durableId="184551209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5A51"/>
    <w:rsid w:val="000051A3"/>
    <w:rsid w:val="00043EBC"/>
    <w:rsid w:val="00051B2D"/>
    <w:rsid w:val="00063C2F"/>
    <w:rsid w:val="00067702"/>
    <w:rsid w:val="000864FE"/>
    <w:rsid w:val="000919FF"/>
    <w:rsid w:val="000C4A20"/>
    <w:rsid w:val="000D7223"/>
    <w:rsid w:val="00111C14"/>
    <w:rsid w:val="00117447"/>
    <w:rsid w:val="00120AE2"/>
    <w:rsid w:val="001A7942"/>
    <w:rsid w:val="001B5A51"/>
    <w:rsid w:val="001C0486"/>
    <w:rsid w:val="001E40A4"/>
    <w:rsid w:val="0020318D"/>
    <w:rsid w:val="00212E6C"/>
    <w:rsid w:val="00213D0B"/>
    <w:rsid w:val="00215435"/>
    <w:rsid w:val="002166D6"/>
    <w:rsid w:val="002270D3"/>
    <w:rsid w:val="00247329"/>
    <w:rsid w:val="00254406"/>
    <w:rsid w:val="002657FC"/>
    <w:rsid w:val="0027274D"/>
    <w:rsid w:val="00291B50"/>
    <w:rsid w:val="0029715E"/>
    <w:rsid w:val="002A312E"/>
    <w:rsid w:val="002D2B1C"/>
    <w:rsid w:val="002E7685"/>
    <w:rsid w:val="00304306"/>
    <w:rsid w:val="00337092"/>
    <w:rsid w:val="00382100"/>
    <w:rsid w:val="0038612B"/>
    <w:rsid w:val="003A4DD7"/>
    <w:rsid w:val="003B4C92"/>
    <w:rsid w:val="003C05EE"/>
    <w:rsid w:val="003D209E"/>
    <w:rsid w:val="003E3605"/>
    <w:rsid w:val="004045EA"/>
    <w:rsid w:val="00426299"/>
    <w:rsid w:val="004432AD"/>
    <w:rsid w:val="00453D83"/>
    <w:rsid w:val="00475F99"/>
    <w:rsid w:val="00494305"/>
    <w:rsid w:val="004A3520"/>
    <w:rsid w:val="004A4B8E"/>
    <w:rsid w:val="004C77F5"/>
    <w:rsid w:val="004F44E9"/>
    <w:rsid w:val="0051213A"/>
    <w:rsid w:val="00547044"/>
    <w:rsid w:val="00576336"/>
    <w:rsid w:val="0058270E"/>
    <w:rsid w:val="005A21C3"/>
    <w:rsid w:val="005A71A0"/>
    <w:rsid w:val="005F6F21"/>
    <w:rsid w:val="006410A1"/>
    <w:rsid w:val="00655969"/>
    <w:rsid w:val="006672C6"/>
    <w:rsid w:val="00670668"/>
    <w:rsid w:val="006A6041"/>
    <w:rsid w:val="006B6D1A"/>
    <w:rsid w:val="006D3C3E"/>
    <w:rsid w:val="006E3CBE"/>
    <w:rsid w:val="006E73C1"/>
    <w:rsid w:val="006F36AB"/>
    <w:rsid w:val="007056DB"/>
    <w:rsid w:val="00711B6F"/>
    <w:rsid w:val="007141E6"/>
    <w:rsid w:val="007209D2"/>
    <w:rsid w:val="0072772A"/>
    <w:rsid w:val="00732EC1"/>
    <w:rsid w:val="00740D1F"/>
    <w:rsid w:val="00760FBB"/>
    <w:rsid w:val="00764FCE"/>
    <w:rsid w:val="007673B5"/>
    <w:rsid w:val="007B22F3"/>
    <w:rsid w:val="007B2A98"/>
    <w:rsid w:val="007D37FF"/>
    <w:rsid w:val="007E145D"/>
    <w:rsid w:val="007F0E22"/>
    <w:rsid w:val="00804CAA"/>
    <w:rsid w:val="00805776"/>
    <w:rsid w:val="00806E88"/>
    <w:rsid w:val="00807BBB"/>
    <w:rsid w:val="00817C04"/>
    <w:rsid w:val="00841154"/>
    <w:rsid w:val="0086170F"/>
    <w:rsid w:val="0086374C"/>
    <w:rsid w:val="00881E67"/>
    <w:rsid w:val="008B51EF"/>
    <w:rsid w:val="008B605D"/>
    <w:rsid w:val="008F12C3"/>
    <w:rsid w:val="008F33D3"/>
    <w:rsid w:val="00911FA3"/>
    <w:rsid w:val="009273FC"/>
    <w:rsid w:val="00932A7E"/>
    <w:rsid w:val="0096044A"/>
    <w:rsid w:val="00981CD2"/>
    <w:rsid w:val="00987E29"/>
    <w:rsid w:val="00992970"/>
    <w:rsid w:val="009970FB"/>
    <w:rsid w:val="009B7573"/>
    <w:rsid w:val="009D4547"/>
    <w:rsid w:val="009D6E40"/>
    <w:rsid w:val="009F09FC"/>
    <w:rsid w:val="00A12698"/>
    <w:rsid w:val="00A45080"/>
    <w:rsid w:val="00A805F0"/>
    <w:rsid w:val="00AC68F2"/>
    <w:rsid w:val="00AE5299"/>
    <w:rsid w:val="00AE7D89"/>
    <w:rsid w:val="00AF0F85"/>
    <w:rsid w:val="00B15438"/>
    <w:rsid w:val="00B53726"/>
    <w:rsid w:val="00B66218"/>
    <w:rsid w:val="00B74481"/>
    <w:rsid w:val="00B76570"/>
    <w:rsid w:val="00B9451C"/>
    <w:rsid w:val="00B95CAB"/>
    <w:rsid w:val="00BA1A3D"/>
    <w:rsid w:val="00BC7600"/>
    <w:rsid w:val="00BD387A"/>
    <w:rsid w:val="00BF13EC"/>
    <w:rsid w:val="00BF2915"/>
    <w:rsid w:val="00BF6F7A"/>
    <w:rsid w:val="00C03AB6"/>
    <w:rsid w:val="00C24BB0"/>
    <w:rsid w:val="00C62B85"/>
    <w:rsid w:val="00C816EA"/>
    <w:rsid w:val="00C85F07"/>
    <w:rsid w:val="00CB4307"/>
    <w:rsid w:val="00CB5392"/>
    <w:rsid w:val="00CD2397"/>
    <w:rsid w:val="00CF0CF3"/>
    <w:rsid w:val="00D12EBC"/>
    <w:rsid w:val="00D31A12"/>
    <w:rsid w:val="00D476A5"/>
    <w:rsid w:val="00DB7B13"/>
    <w:rsid w:val="00DD5C84"/>
    <w:rsid w:val="00E002C1"/>
    <w:rsid w:val="00E3701D"/>
    <w:rsid w:val="00E57BA3"/>
    <w:rsid w:val="00E6036D"/>
    <w:rsid w:val="00E80922"/>
    <w:rsid w:val="00E94E28"/>
    <w:rsid w:val="00F02897"/>
    <w:rsid w:val="00F12B0E"/>
    <w:rsid w:val="00F162D1"/>
    <w:rsid w:val="00F27982"/>
    <w:rsid w:val="00F322D5"/>
    <w:rsid w:val="00F325EA"/>
    <w:rsid w:val="00F32F89"/>
    <w:rsid w:val="00F51E91"/>
    <w:rsid w:val="00F53797"/>
    <w:rsid w:val="00F77EF1"/>
    <w:rsid w:val="00F862E4"/>
    <w:rsid w:val="00F96A4B"/>
    <w:rsid w:val="00FC4FD6"/>
    <w:rsid w:val="00FD092E"/>
    <w:rsid w:val="00FD1B21"/>
    <w:rsid w:val="00FF0A9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6260B8"/>
  <w15:chartTrackingRefBased/>
  <w15:docId w15:val="{958ECFD8-92A9-40BD-89C5-C4AC69DB3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5A51"/>
  </w:style>
  <w:style w:type="paragraph" w:styleId="Heading1">
    <w:name w:val="heading 1"/>
    <w:basedOn w:val="Normal"/>
    <w:next w:val="Normal"/>
    <w:link w:val="Heading1Char"/>
    <w:uiPriority w:val="9"/>
    <w:qFormat/>
    <w:rsid w:val="001B5A5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325E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B5A51"/>
    <w:pPr>
      <w:tabs>
        <w:tab w:val="center" w:pos="4513"/>
        <w:tab w:val="right" w:pos="9026"/>
      </w:tabs>
      <w:spacing w:after="0" w:line="240" w:lineRule="auto"/>
    </w:pPr>
  </w:style>
  <w:style w:type="character" w:customStyle="1" w:styleId="HeaderChar">
    <w:name w:val="Header Char"/>
    <w:basedOn w:val="DefaultParagraphFont"/>
    <w:link w:val="Header"/>
    <w:uiPriority w:val="99"/>
    <w:rsid w:val="001B5A51"/>
  </w:style>
  <w:style w:type="paragraph" w:styleId="Footer">
    <w:name w:val="footer"/>
    <w:basedOn w:val="Normal"/>
    <w:link w:val="FooterChar"/>
    <w:uiPriority w:val="99"/>
    <w:unhideWhenUsed/>
    <w:rsid w:val="001B5A51"/>
    <w:pPr>
      <w:tabs>
        <w:tab w:val="center" w:pos="4513"/>
        <w:tab w:val="right" w:pos="9026"/>
      </w:tabs>
      <w:spacing w:after="0" w:line="240" w:lineRule="auto"/>
    </w:pPr>
  </w:style>
  <w:style w:type="character" w:customStyle="1" w:styleId="FooterChar">
    <w:name w:val="Footer Char"/>
    <w:basedOn w:val="DefaultParagraphFont"/>
    <w:link w:val="Footer"/>
    <w:uiPriority w:val="99"/>
    <w:rsid w:val="001B5A51"/>
  </w:style>
  <w:style w:type="paragraph" w:styleId="NoSpacing">
    <w:name w:val="No Spacing"/>
    <w:uiPriority w:val="1"/>
    <w:qFormat/>
    <w:rsid w:val="001B5A51"/>
    <w:pPr>
      <w:spacing w:after="0" w:line="240" w:lineRule="auto"/>
    </w:pPr>
    <w:rPr>
      <w:rFonts w:eastAsia="Calibri" w:cs="Arial"/>
      <w:szCs w:val="24"/>
      <w:lang w:val="en-GB"/>
    </w:rPr>
  </w:style>
  <w:style w:type="paragraph" w:styleId="FootnoteText">
    <w:name w:val="footnote text"/>
    <w:basedOn w:val="Normal"/>
    <w:link w:val="FootnoteTextChar"/>
    <w:uiPriority w:val="99"/>
    <w:semiHidden/>
    <w:unhideWhenUsed/>
    <w:rsid w:val="001B5A51"/>
    <w:pPr>
      <w:spacing w:after="0" w:line="240" w:lineRule="auto"/>
    </w:pPr>
    <w:rPr>
      <w:sz w:val="20"/>
      <w:szCs w:val="20"/>
      <w:lang w:val="en-GB"/>
    </w:rPr>
  </w:style>
  <w:style w:type="character" w:customStyle="1" w:styleId="FootnoteTextChar">
    <w:name w:val="Footnote Text Char"/>
    <w:basedOn w:val="DefaultParagraphFont"/>
    <w:link w:val="FootnoteText"/>
    <w:uiPriority w:val="99"/>
    <w:semiHidden/>
    <w:rsid w:val="001B5A51"/>
    <w:rPr>
      <w:sz w:val="20"/>
      <w:szCs w:val="20"/>
      <w:lang w:val="en-GB"/>
    </w:rPr>
  </w:style>
  <w:style w:type="character" w:styleId="FootnoteReference">
    <w:name w:val="footnote reference"/>
    <w:basedOn w:val="DefaultParagraphFont"/>
    <w:uiPriority w:val="99"/>
    <w:semiHidden/>
    <w:unhideWhenUsed/>
    <w:rsid w:val="001B5A51"/>
    <w:rPr>
      <w:vertAlign w:val="superscript"/>
    </w:rPr>
  </w:style>
  <w:style w:type="character" w:customStyle="1" w:styleId="Heading1Char">
    <w:name w:val="Heading 1 Char"/>
    <w:basedOn w:val="DefaultParagraphFont"/>
    <w:link w:val="Heading1"/>
    <w:uiPriority w:val="9"/>
    <w:rsid w:val="001B5A5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1B5A51"/>
    <w:pPr>
      <w:outlineLvl w:val="9"/>
    </w:pPr>
    <w:rPr>
      <w:lang w:val="en-US"/>
    </w:rPr>
  </w:style>
  <w:style w:type="paragraph" w:styleId="TOC1">
    <w:name w:val="toc 1"/>
    <w:basedOn w:val="Normal"/>
    <w:next w:val="Normal"/>
    <w:autoRedefine/>
    <w:uiPriority w:val="39"/>
    <w:unhideWhenUsed/>
    <w:rsid w:val="001B5A51"/>
    <w:pPr>
      <w:spacing w:after="100"/>
    </w:pPr>
  </w:style>
  <w:style w:type="paragraph" w:styleId="TOC2">
    <w:name w:val="toc 2"/>
    <w:basedOn w:val="Normal"/>
    <w:next w:val="Normal"/>
    <w:autoRedefine/>
    <w:uiPriority w:val="39"/>
    <w:unhideWhenUsed/>
    <w:rsid w:val="001B5A51"/>
    <w:pPr>
      <w:spacing w:after="100"/>
      <w:ind w:left="220"/>
    </w:pPr>
  </w:style>
  <w:style w:type="character" w:styleId="Hyperlink">
    <w:name w:val="Hyperlink"/>
    <w:basedOn w:val="DefaultParagraphFont"/>
    <w:uiPriority w:val="99"/>
    <w:unhideWhenUsed/>
    <w:rsid w:val="001B5A51"/>
    <w:rPr>
      <w:color w:val="0563C1" w:themeColor="hyperlink"/>
      <w:u w:val="single"/>
    </w:rPr>
  </w:style>
  <w:style w:type="paragraph" w:styleId="BalloonText">
    <w:name w:val="Balloon Text"/>
    <w:basedOn w:val="Normal"/>
    <w:link w:val="BalloonTextChar"/>
    <w:uiPriority w:val="99"/>
    <w:semiHidden/>
    <w:unhideWhenUsed/>
    <w:rsid w:val="001B5A5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5A51"/>
    <w:rPr>
      <w:rFonts w:ascii="Segoe UI" w:hAnsi="Segoe UI" w:cs="Segoe UI"/>
      <w:sz w:val="18"/>
      <w:szCs w:val="18"/>
    </w:rPr>
  </w:style>
  <w:style w:type="table" w:styleId="GridTable4-Accent1">
    <w:name w:val="Grid Table 4 Accent 1"/>
    <w:basedOn w:val="TableNormal"/>
    <w:uiPriority w:val="49"/>
    <w:rsid w:val="001B5A5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2Char">
    <w:name w:val="Heading 2 Char"/>
    <w:basedOn w:val="DefaultParagraphFont"/>
    <w:link w:val="Heading2"/>
    <w:uiPriority w:val="9"/>
    <w:rsid w:val="00F325EA"/>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F325EA"/>
    <w:pPr>
      <w:spacing w:after="0" w:line="240" w:lineRule="auto"/>
      <w:ind w:left="720"/>
      <w:contextualSpacing/>
    </w:pPr>
    <w:rPr>
      <w:rFonts w:ascii="Times New Roman" w:eastAsia="Times New Roman" w:hAnsi="Times New Roman" w:cs="Times New Roman"/>
      <w:sz w:val="20"/>
      <w:szCs w:val="20"/>
      <w:lang w:val="en-GB"/>
    </w:rPr>
  </w:style>
  <w:style w:type="paragraph" w:styleId="Caption">
    <w:name w:val="caption"/>
    <w:basedOn w:val="Normal"/>
    <w:next w:val="Normal"/>
    <w:uiPriority w:val="35"/>
    <w:semiHidden/>
    <w:unhideWhenUsed/>
    <w:qFormat/>
    <w:rsid w:val="00AF0F85"/>
    <w:pPr>
      <w:spacing w:after="200" w:line="240" w:lineRule="auto"/>
    </w:pPr>
    <w:rPr>
      <w:i/>
      <w:iCs/>
      <w:color w:val="44546A" w:themeColor="text2"/>
      <w:sz w:val="18"/>
      <w:szCs w:val="18"/>
    </w:rPr>
  </w:style>
  <w:style w:type="paragraph" w:styleId="NormalWeb">
    <w:name w:val="Normal (Web)"/>
    <w:basedOn w:val="Normal"/>
    <w:uiPriority w:val="99"/>
    <w:semiHidden/>
    <w:unhideWhenUsed/>
    <w:rsid w:val="008F12C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CommentReference">
    <w:name w:val="annotation reference"/>
    <w:basedOn w:val="DefaultParagraphFont"/>
    <w:uiPriority w:val="99"/>
    <w:semiHidden/>
    <w:unhideWhenUsed/>
    <w:rsid w:val="007B22F3"/>
    <w:rPr>
      <w:sz w:val="16"/>
      <w:szCs w:val="16"/>
    </w:rPr>
  </w:style>
  <w:style w:type="paragraph" w:styleId="CommentText">
    <w:name w:val="annotation text"/>
    <w:basedOn w:val="Normal"/>
    <w:link w:val="CommentTextChar"/>
    <w:uiPriority w:val="99"/>
    <w:semiHidden/>
    <w:unhideWhenUsed/>
    <w:rsid w:val="007B22F3"/>
    <w:pPr>
      <w:spacing w:line="240" w:lineRule="auto"/>
    </w:pPr>
    <w:rPr>
      <w:sz w:val="20"/>
      <w:szCs w:val="20"/>
    </w:rPr>
  </w:style>
  <w:style w:type="character" w:customStyle="1" w:styleId="CommentTextChar">
    <w:name w:val="Comment Text Char"/>
    <w:basedOn w:val="DefaultParagraphFont"/>
    <w:link w:val="CommentText"/>
    <w:uiPriority w:val="99"/>
    <w:semiHidden/>
    <w:rsid w:val="007B22F3"/>
    <w:rPr>
      <w:sz w:val="20"/>
      <w:szCs w:val="20"/>
    </w:rPr>
  </w:style>
  <w:style w:type="paragraph" w:styleId="CommentSubject">
    <w:name w:val="annotation subject"/>
    <w:basedOn w:val="CommentText"/>
    <w:next w:val="CommentText"/>
    <w:link w:val="CommentSubjectChar"/>
    <w:uiPriority w:val="99"/>
    <w:semiHidden/>
    <w:unhideWhenUsed/>
    <w:rsid w:val="007B22F3"/>
    <w:rPr>
      <w:b/>
      <w:bCs/>
    </w:rPr>
  </w:style>
  <w:style w:type="character" w:customStyle="1" w:styleId="CommentSubjectChar">
    <w:name w:val="Comment Subject Char"/>
    <w:basedOn w:val="CommentTextChar"/>
    <w:link w:val="CommentSubject"/>
    <w:uiPriority w:val="99"/>
    <w:semiHidden/>
    <w:rsid w:val="007B22F3"/>
    <w:rPr>
      <w:b/>
      <w:bCs/>
      <w:sz w:val="20"/>
      <w:szCs w:val="20"/>
    </w:rPr>
  </w:style>
  <w:style w:type="paragraph" w:customStyle="1" w:styleId="Default">
    <w:name w:val="Default"/>
    <w:rsid w:val="00764FCE"/>
    <w:pPr>
      <w:autoSpaceDE w:val="0"/>
      <w:autoSpaceDN w:val="0"/>
      <w:adjustRightInd w:val="0"/>
      <w:spacing w:after="0" w:line="240" w:lineRule="auto"/>
    </w:pPr>
    <w:rPr>
      <w:rFonts w:ascii="Arial" w:hAnsi="Arial" w:cs="Arial"/>
      <w:color w:val="000000"/>
      <w:sz w:val="24"/>
      <w:szCs w:val="24"/>
      <w:lang w:val="en-GB"/>
    </w:rPr>
  </w:style>
  <w:style w:type="paragraph" w:styleId="Revision">
    <w:name w:val="Revision"/>
    <w:hidden/>
    <w:uiPriority w:val="99"/>
    <w:semiHidden/>
    <w:rsid w:val="00732EC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607571">
      <w:bodyDiv w:val="1"/>
      <w:marLeft w:val="0"/>
      <w:marRight w:val="0"/>
      <w:marTop w:val="0"/>
      <w:marBottom w:val="0"/>
      <w:divBdr>
        <w:top w:val="none" w:sz="0" w:space="0" w:color="auto"/>
        <w:left w:val="none" w:sz="0" w:space="0" w:color="auto"/>
        <w:bottom w:val="none" w:sz="0" w:space="0" w:color="auto"/>
        <w:right w:val="none" w:sz="0" w:space="0" w:color="auto"/>
      </w:divBdr>
    </w:div>
    <w:div w:id="289635448">
      <w:bodyDiv w:val="1"/>
      <w:marLeft w:val="0"/>
      <w:marRight w:val="0"/>
      <w:marTop w:val="0"/>
      <w:marBottom w:val="0"/>
      <w:divBdr>
        <w:top w:val="none" w:sz="0" w:space="0" w:color="auto"/>
        <w:left w:val="none" w:sz="0" w:space="0" w:color="auto"/>
        <w:bottom w:val="none" w:sz="0" w:space="0" w:color="auto"/>
        <w:right w:val="none" w:sz="0" w:space="0" w:color="auto"/>
      </w:divBdr>
    </w:div>
    <w:div w:id="397556594">
      <w:bodyDiv w:val="1"/>
      <w:marLeft w:val="0"/>
      <w:marRight w:val="0"/>
      <w:marTop w:val="0"/>
      <w:marBottom w:val="0"/>
      <w:divBdr>
        <w:top w:val="none" w:sz="0" w:space="0" w:color="auto"/>
        <w:left w:val="none" w:sz="0" w:space="0" w:color="auto"/>
        <w:bottom w:val="none" w:sz="0" w:space="0" w:color="auto"/>
        <w:right w:val="none" w:sz="0" w:space="0" w:color="auto"/>
      </w:divBdr>
      <w:divsChild>
        <w:div w:id="392656664">
          <w:marLeft w:val="562"/>
          <w:marRight w:val="0"/>
          <w:marTop w:val="200"/>
          <w:marBottom w:val="0"/>
          <w:divBdr>
            <w:top w:val="none" w:sz="0" w:space="0" w:color="auto"/>
            <w:left w:val="none" w:sz="0" w:space="0" w:color="auto"/>
            <w:bottom w:val="none" w:sz="0" w:space="0" w:color="auto"/>
            <w:right w:val="none" w:sz="0" w:space="0" w:color="auto"/>
          </w:divBdr>
        </w:div>
        <w:div w:id="801457669">
          <w:marLeft w:val="979"/>
          <w:marRight w:val="0"/>
          <w:marTop w:val="100"/>
          <w:marBottom w:val="0"/>
          <w:divBdr>
            <w:top w:val="none" w:sz="0" w:space="0" w:color="auto"/>
            <w:left w:val="none" w:sz="0" w:space="0" w:color="auto"/>
            <w:bottom w:val="none" w:sz="0" w:space="0" w:color="auto"/>
            <w:right w:val="none" w:sz="0" w:space="0" w:color="auto"/>
          </w:divBdr>
        </w:div>
        <w:div w:id="1254432108">
          <w:marLeft w:val="979"/>
          <w:marRight w:val="0"/>
          <w:marTop w:val="100"/>
          <w:marBottom w:val="0"/>
          <w:divBdr>
            <w:top w:val="none" w:sz="0" w:space="0" w:color="auto"/>
            <w:left w:val="none" w:sz="0" w:space="0" w:color="auto"/>
            <w:bottom w:val="none" w:sz="0" w:space="0" w:color="auto"/>
            <w:right w:val="none" w:sz="0" w:space="0" w:color="auto"/>
          </w:divBdr>
        </w:div>
        <w:div w:id="1284729191">
          <w:marLeft w:val="562"/>
          <w:marRight w:val="0"/>
          <w:marTop w:val="200"/>
          <w:marBottom w:val="0"/>
          <w:divBdr>
            <w:top w:val="none" w:sz="0" w:space="0" w:color="auto"/>
            <w:left w:val="none" w:sz="0" w:space="0" w:color="auto"/>
            <w:bottom w:val="none" w:sz="0" w:space="0" w:color="auto"/>
            <w:right w:val="none" w:sz="0" w:space="0" w:color="auto"/>
          </w:divBdr>
        </w:div>
        <w:div w:id="1486126668">
          <w:marLeft w:val="979"/>
          <w:marRight w:val="0"/>
          <w:marTop w:val="100"/>
          <w:marBottom w:val="0"/>
          <w:divBdr>
            <w:top w:val="none" w:sz="0" w:space="0" w:color="auto"/>
            <w:left w:val="none" w:sz="0" w:space="0" w:color="auto"/>
            <w:bottom w:val="none" w:sz="0" w:space="0" w:color="auto"/>
            <w:right w:val="none" w:sz="0" w:space="0" w:color="auto"/>
          </w:divBdr>
        </w:div>
        <w:div w:id="678434763">
          <w:marLeft w:val="979"/>
          <w:marRight w:val="0"/>
          <w:marTop w:val="100"/>
          <w:marBottom w:val="0"/>
          <w:divBdr>
            <w:top w:val="none" w:sz="0" w:space="0" w:color="auto"/>
            <w:left w:val="none" w:sz="0" w:space="0" w:color="auto"/>
            <w:bottom w:val="none" w:sz="0" w:space="0" w:color="auto"/>
            <w:right w:val="none" w:sz="0" w:space="0" w:color="auto"/>
          </w:divBdr>
        </w:div>
        <w:div w:id="831142363">
          <w:marLeft w:val="979"/>
          <w:marRight w:val="0"/>
          <w:marTop w:val="100"/>
          <w:marBottom w:val="0"/>
          <w:divBdr>
            <w:top w:val="none" w:sz="0" w:space="0" w:color="auto"/>
            <w:left w:val="none" w:sz="0" w:space="0" w:color="auto"/>
            <w:bottom w:val="none" w:sz="0" w:space="0" w:color="auto"/>
            <w:right w:val="none" w:sz="0" w:space="0" w:color="auto"/>
          </w:divBdr>
        </w:div>
      </w:divsChild>
    </w:div>
    <w:div w:id="404226234">
      <w:bodyDiv w:val="1"/>
      <w:marLeft w:val="0"/>
      <w:marRight w:val="0"/>
      <w:marTop w:val="0"/>
      <w:marBottom w:val="0"/>
      <w:divBdr>
        <w:top w:val="none" w:sz="0" w:space="0" w:color="auto"/>
        <w:left w:val="none" w:sz="0" w:space="0" w:color="auto"/>
        <w:bottom w:val="none" w:sz="0" w:space="0" w:color="auto"/>
        <w:right w:val="none" w:sz="0" w:space="0" w:color="auto"/>
      </w:divBdr>
      <w:divsChild>
        <w:div w:id="1007635512">
          <w:marLeft w:val="562"/>
          <w:marRight w:val="0"/>
          <w:marTop w:val="200"/>
          <w:marBottom w:val="0"/>
          <w:divBdr>
            <w:top w:val="none" w:sz="0" w:space="0" w:color="auto"/>
            <w:left w:val="none" w:sz="0" w:space="0" w:color="auto"/>
            <w:bottom w:val="none" w:sz="0" w:space="0" w:color="auto"/>
            <w:right w:val="none" w:sz="0" w:space="0" w:color="auto"/>
          </w:divBdr>
        </w:div>
        <w:div w:id="214438447">
          <w:marLeft w:val="979"/>
          <w:marRight w:val="0"/>
          <w:marTop w:val="100"/>
          <w:marBottom w:val="0"/>
          <w:divBdr>
            <w:top w:val="none" w:sz="0" w:space="0" w:color="auto"/>
            <w:left w:val="none" w:sz="0" w:space="0" w:color="auto"/>
            <w:bottom w:val="none" w:sz="0" w:space="0" w:color="auto"/>
            <w:right w:val="none" w:sz="0" w:space="0" w:color="auto"/>
          </w:divBdr>
        </w:div>
        <w:div w:id="1555116902">
          <w:marLeft w:val="979"/>
          <w:marRight w:val="0"/>
          <w:marTop w:val="100"/>
          <w:marBottom w:val="0"/>
          <w:divBdr>
            <w:top w:val="none" w:sz="0" w:space="0" w:color="auto"/>
            <w:left w:val="none" w:sz="0" w:space="0" w:color="auto"/>
            <w:bottom w:val="none" w:sz="0" w:space="0" w:color="auto"/>
            <w:right w:val="none" w:sz="0" w:space="0" w:color="auto"/>
          </w:divBdr>
        </w:div>
        <w:div w:id="1045299744">
          <w:marLeft w:val="979"/>
          <w:marRight w:val="0"/>
          <w:marTop w:val="100"/>
          <w:marBottom w:val="0"/>
          <w:divBdr>
            <w:top w:val="none" w:sz="0" w:space="0" w:color="auto"/>
            <w:left w:val="none" w:sz="0" w:space="0" w:color="auto"/>
            <w:bottom w:val="none" w:sz="0" w:space="0" w:color="auto"/>
            <w:right w:val="none" w:sz="0" w:space="0" w:color="auto"/>
          </w:divBdr>
        </w:div>
        <w:div w:id="1023550644">
          <w:marLeft w:val="979"/>
          <w:marRight w:val="0"/>
          <w:marTop w:val="100"/>
          <w:marBottom w:val="0"/>
          <w:divBdr>
            <w:top w:val="none" w:sz="0" w:space="0" w:color="auto"/>
            <w:left w:val="none" w:sz="0" w:space="0" w:color="auto"/>
            <w:bottom w:val="none" w:sz="0" w:space="0" w:color="auto"/>
            <w:right w:val="none" w:sz="0" w:space="0" w:color="auto"/>
          </w:divBdr>
        </w:div>
      </w:divsChild>
    </w:div>
    <w:div w:id="545221336">
      <w:bodyDiv w:val="1"/>
      <w:marLeft w:val="0"/>
      <w:marRight w:val="0"/>
      <w:marTop w:val="0"/>
      <w:marBottom w:val="0"/>
      <w:divBdr>
        <w:top w:val="none" w:sz="0" w:space="0" w:color="auto"/>
        <w:left w:val="none" w:sz="0" w:space="0" w:color="auto"/>
        <w:bottom w:val="none" w:sz="0" w:space="0" w:color="auto"/>
        <w:right w:val="none" w:sz="0" w:space="0" w:color="auto"/>
      </w:divBdr>
      <w:divsChild>
        <w:div w:id="1682319893">
          <w:marLeft w:val="562"/>
          <w:marRight w:val="0"/>
          <w:marTop w:val="200"/>
          <w:marBottom w:val="0"/>
          <w:divBdr>
            <w:top w:val="none" w:sz="0" w:space="0" w:color="auto"/>
            <w:left w:val="none" w:sz="0" w:space="0" w:color="auto"/>
            <w:bottom w:val="none" w:sz="0" w:space="0" w:color="auto"/>
            <w:right w:val="none" w:sz="0" w:space="0" w:color="auto"/>
          </w:divBdr>
        </w:div>
        <w:div w:id="184102219">
          <w:marLeft w:val="562"/>
          <w:marRight w:val="0"/>
          <w:marTop w:val="200"/>
          <w:marBottom w:val="0"/>
          <w:divBdr>
            <w:top w:val="none" w:sz="0" w:space="0" w:color="auto"/>
            <w:left w:val="none" w:sz="0" w:space="0" w:color="auto"/>
            <w:bottom w:val="none" w:sz="0" w:space="0" w:color="auto"/>
            <w:right w:val="none" w:sz="0" w:space="0" w:color="auto"/>
          </w:divBdr>
        </w:div>
        <w:div w:id="1001809320">
          <w:marLeft w:val="4680"/>
          <w:marRight w:val="0"/>
          <w:marTop w:val="100"/>
          <w:marBottom w:val="0"/>
          <w:divBdr>
            <w:top w:val="none" w:sz="0" w:space="0" w:color="auto"/>
            <w:left w:val="none" w:sz="0" w:space="0" w:color="auto"/>
            <w:bottom w:val="none" w:sz="0" w:space="0" w:color="auto"/>
            <w:right w:val="none" w:sz="0" w:space="0" w:color="auto"/>
          </w:divBdr>
        </w:div>
        <w:div w:id="750545064">
          <w:marLeft w:val="4680"/>
          <w:marRight w:val="0"/>
          <w:marTop w:val="100"/>
          <w:marBottom w:val="0"/>
          <w:divBdr>
            <w:top w:val="none" w:sz="0" w:space="0" w:color="auto"/>
            <w:left w:val="none" w:sz="0" w:space="0" w:color="auto"/>
            <w:bottom w:val="none" w:sz="0" w:space="0" w:color="auto"/>
            <w:right w:val="none" w:sz="0" w:space="0" w:color="auto"/>
          </w:divBdr>
        </w:div>
        <w:div w:id="1328439020">
          <w:marLeft w:val="562"/>
          <w:marRight w:val="0"/>
          <w:marTop w:val="200"/>
          <w:marBottom w:val="0"/>
          <w:divBdr>
            <w:top w:val="none" w:sz="0" w:space="0" w:color="auto"/>
            <w:left w:val="none" w:sz="0" w:space="0" w:color="auto"/>
            <w:bottom w:val="none" w:sz="0" w:space="0" w:color="auto"/>
            <w:right w:val="none" w:sz="0" w:space="0" w:color="auto"/>
          </w:divBdr>
        </w:div>
      </w:divsChild>
    </w:div>
    <w:div w:id="580263906">
      <w:bodyDiv w:val="1"/>
      <w:marLeft w:val="0"/>
      <w:marRight w:val="0"/>
      <w:marTop w:val="0"/>
      <w:marBottom w:val="0"/>
      <w:divBdr>
        <w:top w:val="none" w:sz="0" w:space="0" w:color="auto"/>
        <w:left w:val="none" w:sz="0" w:space="0" w:color="auto"/>
        <w:bottom w:val="none" w:sz="0" w:space="0" w:color="auto"/>
        <w:right w:val="none" w:sz="0" w:space="0" w:color="auto"/>
      </w:divBdr>
    </w:div>
    <w:div w:id="654064308">
      <w:bodyDiv w:val="1"/>
      <w:marLeft w:val="0"/>
      <w:marRight w:val="0"/>
      <w:marTop w:val="0"/>
      <w:marBottom w:val="0"/>
      <w:divBdr>
        <w:top w:val="none" w:sz="0" w:space="0" w:color="auto"/>
        <w:left w:val="none" w:sz="0" w:space="0" w:color="auto"/>
        <w:bottom w:val="none" w:sz="0" w:space="0" w:color="auto"/>
        <w:right w:val="none" w:sz="0" w:space="0" w:color="auto"/>
      </w:divBdr>
      <w:divsChild>
        <w:div w:id="1697467333">
          <w:marLeft w:val="360"/>
          <w:marRight w:val="0"/>
          <w:marTop w:val="0"/>
          <w:marBottom w:val="0"/>
          <w:divBdr>
            <w:top w:val="none" w:sz="0" w:space="0" w:color="auto"/>
            <w:left w:val="none" w:sz="0" w:space="0" w:color="auto"/>
            <w:bottom w:val="none" w:sz="0" w:space="0" w:color="auto"/>
            <w:right w:val="none" w:sz="0" w:space="0" w:color="auto"/>
          </w:divBdr>
        </w:div>
        <w:div w:id="873347627">
          <w:marLeft w:val="360"/>
          <w:marRight w:val="0"/>
          <w:marTop w:val="0"/>
          <w:marBottom w:val="0"/>
          <w:divBdr>
            <w:top w:val="none" w:sz="0" w:space="0" w:color="auto"/>
            <w:left w:val="none" w:sz="0" w:space="0" w:color="auto"/>
            <w:bottom w:val="none" w:sz="0" w:space="0" w:color="auto"/>
            <w:right w:val="none" w:sz="0" w:space="0" w:color="auto"/>
          </w:divBdr>
        </w:div>
      </w:divsChild>
    </w:div>
    <w:div w:id="657071427">
      <w:bodyDiv w:val="1"/>
      <w:marLeft w:val="0"/>
      <w:marRight w:val="0"/>
      <w:marTop w:val="0"/>
      <w:marBottom w:val="0"/>
      <w:divBdr>
        <w:top w:val="none" w:sz="0" w:space="0" w:color="auto"/>
        <w:left w:val="none" w:sz="0" w:space="0" w:color="auto"/>
        <w:bottom w:val="none" w:sz="0" w:space="0" w:color="auto"/>
        <w:right w:val="none" w:sz="0" w:space="0" w:color="auto"/>
      </w:divBdr>
      <w:divsChild>
        <w:div w:id="996498366">
          <w:marLeft w:val="562"/>
          <w:marRight w:val="0"/>
          <w:marTop w:val="200"/>
          <w:marBottom w:val="0"/>
          <w:divBdr>
            <w:top w:val="none" w:sz="0" w:space="0" w:color="auto"/>
            <w:left w:val="none" w:sz="0" w:space="0" w:color="auto"/>
            <w:bottom w:val="none" w:sz="0" w:space="0" w:color="auto"/>
            <w:right w:val="none" w:sz="0" w:space="0" w:color="auto"/>
          </w:divBdr>
        </w:div>
        <w:div w:id="490100909">
          <w:marLeft w:val="562"/>
          <w:marRight w:val="0"/>
          <w:marTop w:val="200"/>
          <w:marBottom w:val="0"/>
          <w:divBdr>
            <w:top w:val="none" w:sz="0" w:space="0" w:color="auto"/>
            <w:left w:val="none" w:sz="0" w:space="0" w:color="auto"/>
            <w:bottom w:val="none" w:sz="0" w:space="0" w:color="auto"/>
            <w:right w:val="none" w:sz="0" w:space="0" w:color="auto"/>
          </w:divBdr>
        </w:div>
        <w:div w:id="1687096918">
          <w:marLeft w:val="562"/>
          <w:marRight w:val="0"/>
          <w:marTop w:val="200"/>
          <w:marBottom w:val="0"/>
          <w:divBdr>
            <w:top w:val="none" w:sz="0" w:space="0" w:color="auto"/>
            <w:left w:val="none" w:sz="0" w:space="0" w:color="auto"/>
            <w:bottom w:val="none" w:sz="0" w:space="0" w:color="auto"/>
            <w:right w:val="none" w:sz="0" w:space="0" w:color="auto"/>
          </w:divBdr>
        </w:div>
        <w:div w:id="341317148">
          <w:marLeft w:val="562"/>
          <w:marRight w:val="0"/>
          <w:marTop w:val="200"/>
          <w:marBottom w:val="0"/>
          <w:divBdr>
            <w:top w:val="none" w:sz="0" w:space="0" w:color="auto"/>
            <w:left w:val="none" w:sz="0" w:space="0" w:color="auto"/>
            <w:bottom w:val="none" w:sz="0" w:space="0" w:color="auto"/>
            <w:right w:val="none" w:sz="0" w:space="0" w:color="auto"/>
          </w:divBdr>
        </w:div>
        <w:div w:id="2025131100">
          <w:marLeft w:val="562"/>
          <w:marRight w:val="0"/>
          <w:marTop w:val="200"/>
          <w:marBottom w:val="0"/>
          <w:divBdr>
            <w:top w:val="none" w:sz="0" w:space="0" w:color="auto"/>
            <w:left w:val="none" w:sz="0" w:space="0" w:color="auto"/>
            <w:bottom w:val="none" w:sz="0" w:space="0" w:color="auto"/>
            <w:right w:val="none" w:sz="0" w:space="0" w:color="auto"/>
          </w:divBdr>
        </w:div>
      </w:divsChild>
    </w:div>
    <w:div w:id="665399111">
      <w:bodyDiv w:val="1"/>
      <w:marLeft w:val="0"/>
      <w:marRight w:val="0"/>
      <w:marTop w:val="0"/>
      <w:marBottom w:val="0"/>
      <w:divBdr>
        <w:top w:val="none" w:sz="0" w:space="0" w:color="auto"/>
        <w:left w:val="none" w:sz="0" w:space="0" w:color="auto"/>
        <w:bottom w:val="none" w:sz="0" w:space="0" w:color="auto"/>
        <w:right w:val="none" w:sz="0" w:space="0" w:color="auto"/>
      </w:divBdr>
      <w:divsChild>
        <w:div w:id="725420817">
          <w:marLeft w:val="562"/>
          <w:marRight w:val="0"/>
          <w:marTop w:val="200"/>
          <w:marBottom w:val="0"/>
          <w:divBdr>
            <w:top w:val="none" w:sz="0" w:space="0" w:color="auto"/>
            <w:left w:val="none" w:sz="0" w:space="0" w:color="auto"/>
            <w:bottom w:val="none" w:sz="0" w:space="0" w:color="auto"/>
            <w:right w:val="none" w:sz="0" w:space="0" w:color="auto"/>
          </w:divBdr>
        </w:div>
      </w:divsChild>
    </w:div>
    <w:div w:id="941952984">
      <w:bodyDiv w:val="1"/>
      <w:marLeft w:val="0"/>
      <w:marRight w:val="0"/>
      <w:marTop w:val="0"/>
      <w:marBottom w:val="0"/>
      <w:divBdr>
        <w:top w:val="none" w:sz="0" w:space="0" w:color="auto"/>
        <w:left w:val="none" w:sz="0" w:space="0" w:color="auto"/>
        <w:bottom w:val="none" w:sz="0" w:space="0" w:color="auto"/>
        <w:right w:val="none" w:sz="0" w:space="0" w:color="auto"/>
      </w:divBdr>
      <w:divsChild>
        <w:div w:id="752746791">
          <w:marLeft w:val="562"/>
          <w:marRight w:val="0"/>
          <w:marTop w:val="200"/>
          <w:marBottom w:val="0"/>
          <w:divBdr>
            <w:top w:val="none" w:sz="0" w:space="0" w:color="auto"/>
            <w:left w:val="none" w:sz="0" w:space="0" w:color="auto"/>
            <w:bottom w:val="none" w:sz="0" w:space="0" w:color="auto"/>
            <w:right w:val="none" w:sz="0" w:space="0" w:color="auto"/>
          </w:divBdr>
        </w:div>
        <w:div w:id="249312553">
          <w:marLeft w:val="562"/>
          <w:marRight w:val="0"/>
          <w:marTop w:val="200"/>
          <w:marBottom w:val="0"/>
          <w:divBdr>
            <w:top w:val="none" w:sz="0" w:space="0" w:color="auto"/>
            <w:left w:val="none" w:sz="0" w:space="0" w:color="auto"/>
            <w:bottom w:val="none" w:sz="0" w:space="0" w:color="auto"/>
            <w:right w:val="none" w:sz="0" w:space="0" w:color="auto"/>
          </w:divBdr>
        </w:div>
        <w:div w:id="684064805">
          <w:marLeft w:val="562"/>
          <w:marRight w:val="0"/>
          <w:marTop w:val="200"/>
          <w:marBottom w:val="0"/>
          <w:divBdr>
            <w:top w:val="none" w:sz="0" w:space="0" w:color="auto"/>
            <w:left w:val="none" w:sz="0" w:space="0" w:color="auto"/>
            <w:bottom w:val="none" w:sz="0" w:space="0" w:color="auto"/>
            <w:right w:val="none" w:sz="0" w:space="0" w:color="auto"/>
          </w:divBdr>
        </w:div>
        <w:div w:id="187717097">
          <w:marLeft w:val="562"/>
          <w:marRight w:val="0"/>
          <w:marTop w:val="200"/>
          <w:marBottom w:val="0"/>
          <w:divBdr>
            <w:top w:val="none" w:sz="0" w:space="0" w:color="auto"/>
            <w:left w:val="none" w:sz="0" w:space="0" w:color="auto"/>
            <w:bottom w:val="none" w:sz="0" w:space="0" w:color="auto"/>
            <w:right w:val="none" w:sz="0" w:space="0" w:color="auto"/>
          </w:divBdr>
        </w:div>
        <w:div w:id="1555778369">
          <w:marLeft w:val="562"/>
          <w:marRight w:val="0"/>
          <w:marTop w:val="200"/>
          <w:marBottom w:val="0"/>
          <w:divBdr>
            <w:top w:val="none" w:sz="0" w:space="0" w:color="auto"/>
            <w:left w:val="none" w:sz="0" w:space="0" w:color="auto"/>
            <w:bottom w:val="none" w:sz="0" w:space="0" w:color="auto"/>
            <w:right w:val="none" w:sz="0" w:space="0" w:color="auto"/>
          </w:divBdr>
        </w:div>
        <w:div w:id="541404908">
          <w:marLeft w:val="562"/>
          <w:marRight w:val="0"/>
          <w:marTop w:val="200"/>
          <w:marBottom w:val="0"/>
          <w:divBdr>
            <w:top w:val="none" w:sz="0" w:space="0" w:color="auto"/>
            <w:left w:val="none" w:sz="0" w:space="0" w:color="auto"/>
            <w:bottom w:val="none" w:sz="0" w:space="0" w:color="auto"/>
            <w:right w:val="none" w:sz="0" w:space="0" w:color="auto"/>
          </w:divBdr>
        </w:div>
      </w:divsChild>
    </w:div>
    <w:div w:id="1138961980">
      <w:bodyDiv w:val="1"/>
      <w:marLeft w:val="0"/>
      <w:marRight w:val="0"/>
      <w:marTop w:val="0"/>
      <w:marBottom w:val="0"/>
      <w:divBdr>
        <w:top w:val="none" w:sz="0" w:space="0" w:color="auto"/>
        <w:left w:val="none" w:sz="0" w:space="0" w:color="auto"/>
        <w:bottom w:val="none" w:sz="0" w:space="0" w:color="auto"/>
        <w:right w:val="none" w:sz="0" w:space="0" w:color="auto"/>
      </w:divBdr>
    </w:div>
    <w:div w:id="1201362608">
      <w:bodyDiv w:val="1"/>
      <w:marLeft w:val="0"/>
      <w:marRight w:val="0"/>
      <w:marTop w:val="0"/>
      <w:marBottom w:val="0"/>
      <w:divBdr>
        <w:top w:val="none" w:sz="0" w:space="0" w:color="auto"/>
        <w:left w:val="none" w:sz="0" w:space="0" w:color="auto"/>
        <w:bottom w:val="none" w:sz="0" w:space="0" w:color="auto"/>
        <w:right w:val="none" w:sz="0" w:space="0" w:color="auto"/>
      </w:divBdr>
    </w:div>
    <w:div w:id="1254629471">
      <w:bodyDiv w:val="1"/>
      <w:marLeft w:val="0"/>
      <w:marRight w:val="0"/>
      <w:marTop w:val="0"/>
      <w:marBottom w:val="0"/>
      <w:divBdr>
        <w:top w:val="none" w:sz="0" w:space="0" w:color="auto"/>
        <w:left w:val="none" w:sz="0" w:space="0" w:color="auto"/>
        <w:bottom w:val="none" w:sz="0" w:space="0" w:color="auto"/>
        <w:right w:val="none" w:sz="0" w:space="0" w:color="auto"/>
      </w:divBdr>
      <w:divsChild>
        <w:div w:id="935407337">
          <w:marLeft w:val="562"/>
          <w:marRight w:val="0"/>
          <w:marTop w:val="200"/>
          <w:marBottom w:val="0"/>
          <w:divBdr>
            <w:top w:val="none" w:sz="0" w:space="0" w:color="auto"/>
            <w:left w:val="none" w:sz="0" w:space="0" w:color="auto"/>
            <w:bottom w:val="none" w:sz="0" w:space="0" w:color="auto"/>
            <w:right w:val="none" w:sz="0" w:space="0" w:color="auto"/>
          </w:divBdr>
        </w:div>
        <w:div w:id="1929120594">
          <w:marLeft w:val="562"/>
          <w:marRight w:val="0"/>
          <w:marTop w:val="200"/>
          <w:marBottom w:val="0"/>
          <w:divBdr>
            <w:top w:val="none" w:sz="0" w:space="0" w:color="auto"/>
            <w:left w:val="none" w:sz="0" w:space="0" w:color="auto"/>
            <w:bottom w:val="none" w:sz="0" w:space="0" w:color="auto"/>
            <w:right w:val="none" w:sz="0" w:space="0" w:color="auto"/>
          </w:divBdr>
        </w:div>
        <w:div w:id="1300305801">
          <w:marLeft w:val="562"/>
          <w:marRight w:val="0"/>
          <w:marTop w:val="200"/>
          <w:marBottom w:val="0"/>
          <w:divBdr>
            <w:top w:val="none" w:sz="0" w:space="0" w:color="auto"/>
            <w:left w:val="none" w:sz="0" w:space="0" w:color="auto"/>
            <w:bottom w:val="none" w:sz="0" w:space="0" w:color="auto"/>
            <w:right w:val="none" w:sz="0" w:space="0" w:color="auto"/>
          </w:divBdr>
        </w:div>
        <w:div w:id="1542278282">
          <w:marLeft w:val="562"/>
          <w:marRight w:val="0"/>
          <w:marTop w:val="200"/>
          <w:marBottom w:val="0"/>
          <w:divBdr>
            <w:top w:val="none" w:sz="0" w:space="0" w:color="auto"/>
            <w:left w:val="none" w:sz="0" w:space="0" w:color="auto"/>
            <w:bottom w:val="none" w:sz="0" w:space="0" w:color="auto"/>
            <w:right w:val="none" w:sz="0" w:space="0" w:color="auto"/>
          </w:divBdr>
        </w:div>
        <w:div w:id="1017778536">
          <w:marLeft w:val="562"/>
          <w:marRight w:val="0"/>
          <w:marTop w:val="200"/>
          <w:marBottom w:val="0"/>
          <w:divBdr>
            <w:top w:val="none" w:sz="0" w:space="0" w:color="auto"/>
            <w:left w:val="none" w:sz="0" w:space="0" w:color="auto"/>
            <w:bottom w:val="none" w:sz="0" w:space="0" w:color="auto"/>
            <w:right w:val="none" w:sz="0" w:space="0" w:color="auto"/>
          </w:divBdr>
        </w:div>
      </w:divsChild>
    </w:div>
    <w:div w:id="1384719726">
      <w:bodyDiv w:val="1"/>
      <w:marLeft w:val="0"/>
      <w:marRight w:val="0"/>
      <w:marTop w:val="0"/>
      <w:marBottom w:val="0"/>
      <w:divBdr>
        <w:top w:val="none" w:sz="0" w:space="0" w:color="auto"/>
        <w:left w:val="none" w:sz="0" w:space="0" w:color="auto"/>
        <w:bottom w:val="none" w:sz="0" w:space="0" w:color="auto"/>
        <w:right w:val="none" w:sz="0" w:space="0" w:color="auto"/>
      </w:divBdr>
      <w:divsChild>
        <w:div w:id="1329091616">
          <w:marLeft w:val="562"/>
          <w:marRight w:val="0"/>
          <w:marTop w:val="200"/>
          <w:marBottom w:val="0"/>
          <w:divBdr>
            <w:top w:val="none" w:sz="0" w:space="0" w:color="auto"/>
            <w:left w:val="none" w:sz="0" w:space="0" w:color="auto"/>
            <w:bottom w:val="none" w:sz="0" w:space="0" w:color="auto"/>
            <w:right w:val="none" w:sz="0" w:space="0" w:color="auto"/>
          </w:divBdr>
        </w:div>
        <w:div w:id="1119568398">
          <w:marLeft w:val="562"/>
          <w:marRight w:val="0"/>
          <w:marTop w:val="200"/>
          <w:marBottom w:val="0"/>
          <w:divBdr>
            <w:top w:val="none" w:sz="0" w:space="0" w:color="auto"/>
            <w:left w:val="none" w:sz="0" w:space="0" w:color="auto"/>
            <w:bottom w:val="none" w:sz="0" w:space="0" w:color="auto"/>
            <w:right w:val="none" w:sz="0" w:space="0" w:color="auto"/>
          </w:divBdr>
        </w:div>
        <w:div w:id="1985576415">
          <w:marLeft w:val="562"/>
          <w:marRight w:val="0"/>
          <w:marTop w:val="200"/>
          <w:marBottom w:val="0"/>
          <w:divBdr>
            <w:top w:val="none" w:sz="0" w:space="0" w:color="auto"/>
            <w:left w:val="none" w:sz="0" w:space="0" w:color="auto"/>
            <w:bottom w:val="none" w:sz="0" w:space="0" w:color="auto"/>
            <w:right w:val="none" w:sz="0" w:space="0" w:color="auto"/>
          </w:divBdr>
        </w:div>
        <w:div w:id="626863149">
          <w:marLeft w:val="562"/>
          <w:marRight w:val="0"/>
          <w:marTop w:val="200"/>
          <w:marBottom w:val="0"/>
          <w:divBdr>
            <w:top w:val="none" w:sz="0" w:space="0" w:color="auto"/>
            <w:left w:val="none" w:sz="0" w:space="0" w:color="auto"/>
            <w:bottom w:val="none" w:sz="0" w:space="0" w:color="auto"/>
            <w:right w:val="none" w:sz="0" w:space="0" w:color="auto"/>
          </w:divBdr>
        </w:div>
        <w:div w:id="192616248">
          <w:marLeft w:val="562"/>
          <w:marRight w:val="0"/>
          <w:marTop w:val="200"/>
          <w:marBottom w:val="0"/>
          <w:divBdr>
            <w:top w:val="none" w:sz="0" w:space="0" w:color="auto"/>
            <w:left w:val="none" w:sz="0" w:space="0" w:color="auto"/>
            <w:bottom w:val="none" w:sz="0" w:space="0" w:color="auto"/>
            <w:right w:val="none" w:sz="0" w:space="0" w:color="auto"/>
          </w:divBdr>
        </w:div>
      </w:divsChild>
    </w:div>
    <w:div w:id="1551308490">
      <w:bodyDiv w:val="1"/>
      <w:marLeft w:val="0"/>
      <w:marRight w:val="0"/>
      <w:marTop w:val="0"/>
      <w:marBottom w:val="0"/>
      <w:divBdr>
        <w:top w:val="none" w:sz="0" w:space="0" w:color="auto"/>
        <w:left w:val="none" w:sz="0" w:space="0" w:color="auto"/>
        <w:bottom w:val="none" w:sz="0" w:space="0" w:color="auto"/>
        <w:right w:val="none" w:sz="0" w:space="0" w:color="auto"/>
      </w:divBdr>
      <w:divsChild>
        <w:div w:id="1730685199">
          <w:marLeft w:val="562"/>
          <w:marRight w:val="0"/>
          <w:marTop w:val="200"/>
          <w:marBottom w:val="0"/>
          <w:divBdr>
            <w:top w:val="none" w:sz="0" w:space="0" w:color="auto"/>
            <w:left w:val="none" w:sz="0" w:space="0" w:color="auto"/>
            <w:bottom w:val="none" w:sz="0" w:space="0" w:color="auto"/>
            <w:right w:val="none" w:sz="0" w:space="0" w:color="auto"/>
          </w:divBdr>
        </w:div>
        <w:div w:id="821041108">
          <w:marLeft w:val="562"/>
          <w:marRight w:val="0"/>
          <w:marTop w:val="200"/>
          <w:marBottom w:val="0"/>
          <w:divBdr>
            <w:top w:val="none" w:sz="0" w:space="0" w:color="auto"/>
            <w:left w:val="none" w:sz="0" w:space="0" w:color="auto"/>
            <w:bottom w:val="none" w:sz="0" w:space="0" w:color="auto"/>
            <w:right w:val="none" w:sz="0" w:space="0" w:color="auto"/>
          </w:divBdr>
        </w:div>
        <w:div w:id="303631513">
          <w:marLeft w:val="562"/>
          <w:marRight w:val="0"/>
          <w:marTop w:val="200"/>
          <w:marBottom w:val="0"/>
          <w:divBdr>
            <w:top w:val="none" w:sz="0" w:space="0" w:color="auto"/>
            <w:left w:val="none" w:sz="0" w:space="0" w:color="auto"/>
            <w:bottom w:val="none" w:sz="0" w:space="0" w:color="auto"/>
            <w:right w:val="none" w:sz="0" w:space="0" w:color="auto"/>
          </w:divBdr>
        </w:div>
        <w:div w:id="1745184563">
          <w:marLeft w:val="562"/>
          <w:marRight w:val="0"/>
          <w:marTop w:val="200"/>
          <w:marBottom w:val="0"/>
          <w:divBdr>
            <w:top w:val="none" w:sz="0" w:space="0" w:color="auto"/>
            <w:left w:val="none" w:sz="0" w:space="0" w:color="auto"/>
            <w:bottom w:val="none" w:sz="0" w:space="0" w:color="auto"/>
            <w:right w:val="none" w:sz="0" w:space="0" w:color="auto"/>
          </w:divBdr>
        </w:div>
        <w:div w:id="1247114048">
          <w:marLeft w:val="562"/>
          <w:marRight w:val="0"/>
          <w:marTop w:val="200"/>
          <w:marBottom w:val="0"/>
          <w:divBdr>
            <w:top w:val="none" w:sz="0" w:space="0" w:color="auto"/>
            <w:left w:val="none" w:sz="0" w:space="0" w:color="auto"/>
            <w:bottom w:val="none" w:sz="0" w:space="0" w:color="auto"/>
            <w:right w:val="none" w:sz="0" w:space="0" w:color="auto"/>
          </w:divBdr>
        </w:div>
        <w:div w:id="785780849">
          <w:marLeft w:val="562"/>
          <w:marRight w:val="0"/>
          <w:marTop w:val="200"/>
          <w:marBottom w:val="0"/>
          <w:divBdr>
            <w:top w:val="none" w:sz="0" w:space="0" w:color="auto"/>
            <w:left w:val="none" w:sz="0" w:space="0" w:color="auto"/>
            <w:bottom w:val="none" w:sz="0" w:space="0" w:color="auto"/>
            <w:right w:val="none" w:sz="0" w:space="0" w:color="auto"/>
          </w:divBdr>
        </w:div>
      </w:divsChild>
    </w:div>
    <w:div w:id="1617953017">
      <w:bodyDiv w:val="1"/>
      <w:marLeft w:val="0"/>
      <w:marRight w:val="0"/>
      <w:marTop w:val="0"/>
      <w:marBottom w:val="0"/>
      <w:divBdr>
        <w:top w:val="none" w:sz="0" w:space="0" w:color="auto"/>
        <w:left w:val="none" w:sz="0" w:space="0" w:color="auto"/>
        <w:bottom w:val="none" w:sz="0" w:space="0" w:color="auto"/>
        <w:right w:val="none" w:sz="0" w:space="0" w:color="auto"/>
      </w:divBdr>
      <w:divsChild>
        <w:div w:id="776489511">
          <w:marLeft w:val="562"/>
          <w:marRight w:val="0"/>
          <w:marTop w:val="200"/>
          <w:marBottom w:val="0"/>
          <w:divBdr>
            <w:top w:val="none" w:sz="0" w:space="0" w:color="auto"/>
            <w:left w:val="none" w:sz="0" w:space="0" w:color="auto"/>
            <w:bottom w:val="none" w:sz="0" w:space="0" w:color="auto"/>
            <w:right w:val="none" w:sz="0" w:space="0" w:color="auto"/>
          </w:divBdr>
        </w:div>
      </w:divsChild>
    </w:div>
    <w:div w:id="1748914136">
      <w:bodyDiv w:val="1"/>
      <w:marLeft w:val="0"/>
      <w:marRight w:val="0"/>
      <w:marTop w:val="0"/>
      <w:marBottom w:val="0"/>
      <w:divBdr>
        <w:top w:val="none" w:sz="0" w:space="0" w:color="auto"/>
        <w:left w:val="none" w:sz="0" w:space="0" w:color="auto"/>
        <w:bottom w:val="none" w:sz="0" w:space="0" w:color="auto"/>
        <w:right w:val="none" w:sz="0" w:space="0" w:color="auto"/>
      </w:divBdr>
    </w:div>
    <w:div w:id="19624921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image" Target="media/image5.svg"/><Relationship Id="rId26" Type="http://schemas.openxmlformats.org/officeDocument/2006/relationships/image" Target="media/image13.svg"/><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image" Target="media/image4.png"/><Relationship Id="rId25" Type="http://schemas.openxmlformats.org/officeDocument/2006/relationships/image" Target="media/image12.pn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7.sv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11.sv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0.png"/><Relationship Id="rId28" Type="http://schemas.openxmlformats.org/officeDocument/2006/relationships/image" Target="media/image15.svg"/><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9.svg"/><Relationship Id="rId27" Type="http://schemas.openxmlformats.org/officeDocument/2006/relationships/image" Target="media/image14.png"/><Relationship Id="rId30"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4956CA55C041E9469925763F31B11A3D" ma:contentTypeVersion="1" ma:contentTypeDescription="Create a new document." ma:contentTypeScope="" ma:versionID="92af989f628d10ce198c0306dde8dcc2">
  <xsd:schema xmlns:xsd="http://www.w3.org/2001/XMLSchema" xmlns:xs="http://www.w3.org/2001/XMLSchema" xmlns:p="http://schemas.microsoft.com/office/2006/metadata/properties" xmlns:ns2="43d95f8d-e158-4ad4-850d-afacdd2d9ffb" targetNamespace="http://schemas.microsoft.com/office/2006/metadata/properties" ma:root="true" ma:fieldsID="0479815a72fa3ef5f5ce1ff27ab952f6" ns2:_="">
    <xsd:import namespace="43d95f8d-e158-4ad4-850d-afacdd2d9ff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d95f8d-e158-4ad4-850d-afacdd2d9ff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76D2B2B-2B94-46B2-A3FD-C079951ACFDB}">
  <ds:schemaRefs>
    <ds:schemaRef ds:uri="http://schemas.microsoft.com/sharepoint/v3/contenttype/forms"/>
  </ds:schemaRefs>
</ds:datastoreItem>
</file>

<file path=customXml/itemProps2.xml><?xml version="1.0" encoding="utf-8"?>
<ds:datastoreItem xmlns:ds="http://schemas.openxmlformats.org/officeDocument/2006/customXml" ds:itemID="{4CD94C0E-25CD-4CDB-B008-F754CE72A5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d95f8d-e158-4ad4-850d-afacdd2d9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F4565B9-C502-46AF-A9A2-F9FACE80715C}">
  <ds:schemaRefs>
    <ds:schemaRef ds:uri="http://schemas.openxmlformats.org/officeDocument/2006/bibliography"/>
  </ds:schemaRefs>
</ds:datastoreItem>
</file>

<file path=customXml/itemProps4.xml><?xml version="1.0" encoding="utf-8"?>
<ds:datastoreItem xmlns:ds="http://schemas.openxmlformats.org/officeDocument/2006/customXml" ds:itemID="{ECD3E54D-5C3D-48DF-BF10-392971062805}">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4</Pages>
  <Words>635</Words>
  <Characters>3623</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Gaasbeek, R.C. (Rutger)</dc:creator>
  <cp:keywords/>
  <dc:description/>
  <cp:lastModifiedBy>Riccardo Quaranta</cp:lastModifiedBy>
  <cp:revision>7</cp:revision>
  <dcterms:created xsi:type="dcterms:W3CDTF">2022-10-10T20:14:00Z</dcterms:created>
  <dcterms:modified xsi:type="dcterms:W3CDTF">2022-11-22T15:15:00Z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0x0101004956CA55C041E9469925763F31B11A3D</vt:lpwstr>
  </property>
</Properties>
</file>