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A7A73A" w14:textId="77777777" w:rsidR="00FC736D" w:rsidRPr="00B46FA9" w:rsidRDefault="00FC736D" w:rsidP="009C2FCB">
      <w:pPr>
        <w:spacing w:after="100"/>
        <w:jc w:val="center"/>
        <w:rPr>
          <w:rFonts w:asciiTheme="minorHAnsi" w:hAnsiTheme="minorHAnsi" w:cstheme="minorHAnsi"/>
          <w:b/>
        </w:rPr>
      </w:pPr>
      <w:r w:rsidRPr="00B46FA9">
        <w:rPr>
          <w:rFonts w:asciiTheme="minorHAnsi" w:hAnsiTheme="minorHAnsi" w:cstheme="minorHAnsi"/>
          <w:b/>
          <w:sz w:val="20"/>
          <w:szCs w:val="16"/>
        </w:rPr>
        <w:t xml:space="preserve">MELODY “A </w:t>
      </w:r>
      <w:proofErr w:type="spellStart"/>
      <w:r w:rsidRPr="00B46FA9">
        <w:rPr>
          <w:rFonts w:asciiTheme="minorHAnsi" w:hAnsiTheme="minorHAnsi" w:cstheme="minorHAnsi"/>
          <w:b/>
          <w:sz w:val="20"/>
          <w:szCs w:val="16"/>
        </w:rPr>
        <w:t>harmonised</w:t>
      </w:r>
      <w:proofErr w:type="spellEnd"/>
      <w:r w:rsidRPr="00B46FA9">
        <w:rPr>
          <w:rFonts w:asciiTheme="minorHAnsi" w:hAnsiTheme="minorHAnsi" w:cstheme="minorHAnsi"/>
          <w:b/>
          <w:sz w:val="20"/>
          <w:szCs w:val="16"/>
        </w:rPr>
        <w:t xml:space="preserve"> CBRN training curriculum for first responders and medical staff”</w:t>
      </w:r>
    </w:p>
    <w:p w14:paraId="33C742DF" w14:textId="55DBC038" w:rsidR="00CD6004" w:rsidRPr="00B46FA9" w:rsidRDefault="00FC736D" w:rsidP="009C2FCB">
      <w:pPr>
        <w:tabs>
          <w:tab w:val="left" w:pos="567"/>
          <w:tab w:val="left" w:pos="1134"/>
          <w:tab w:val="left" w:pos="1701"/>
        </w:tabs>
        <w:spacing w:after="100"/>
        <w:jc w:val="center"/>
        <w:rPr>
          <w:rFonts w:asciiTheme="minorHAnsi" w:eastAsia="Calibri" w:hAnsiTheme="minorHAnsi" w:cstheme="minorHAnsi"/>
          <w:b/>
          <w:noProof/>
          <w:color w:val="418FCD"/>
          <w:sz w:val="32"/>
          <w:szCs w:val="44"/>
          <w:lang w:eastAsia="nl-BE"/>
        </w:rPr>
      </w:pPr>
      <w:r w:rsidRPr="00B46FA9">
        <w:rPr>
          <w:rFonts w:asciiTheme="minorHAnsi" w:hAnsiTheme="minorHAnsi" w:cstheme="minorHAnsi"/>
          <w:b/>
          <w:bCs/>
          <w:sz w:val="20"/>
          <w:szCs w:val="16"/>
        </w:rPr>
        <w:t xml:space="preserve">DIRECTORATE-GENERAL MIGRATION AND HOME AFFAIRS - </w:t>
      </w:r>
      <w:r w:rsidRPr="00B46FA9">
        <w:rPr>
          <w:rFonts w:asciiTheme="minorHAnsi" w:hAnsiTheme="minorHAnsi" w:cstheme="minorHAnsi"/>
          <w:b/>
          <w:sz w:val="20"/>
          <w:szCs w:val="16"/>
        </w:rPr>
        <w:t>ISFP-2017-AG-PROTECT</w:t>
      </w:r>
    </w:p>
    <w:p w14:paraId="7E5D46F1" w14:textId="77777777" w:rsidR="00FC736D" w:rsidRPr="00B46FA9" w:rsidRDefault="00FC736D" w:rsidP="009C2FCB">
      <w:pPr>
        <w:tabs>
          <w:tab w:val="left" w:pos="567"/>
          <w:tab w:val="left" w:pos="1134"/>
          <w:tab w:val="left" w:pos="1701"/>
        </w:tabs>
        <w:spacing w:after="100"/>
        <w:jc w:val="center"/>
        <w:rPr>
          <w:rFonts w:asciiTheme="minorHAnsi" w:eastAsia="Calibri" w:hAnsiTheme="minorHAnsi" w:cstheme="minorHAnsi"/>
          <w:b/>
          <w:noProof/>
          <w:color w:val="418FCD"/>
          <w:sz w:val="40"/>
          <w:szCs w:val="44"/>
          <w:lang w:eastAsia="nl-BE"/>
        </w:rPr>
      </w:pPr>
    </w:p>
    <w:p w14:paraId="5B7774E6" w14:textId="77777777" w:rsidR="00FC736D" w:rsidRPr="00B46FA9" w:rsidRDefault="00FC736D" w:rsidP="009C2FCB">
      <w:pPr>
        <w:tabs>
          <w:tab w:val="left" w:pos="567"/>
          <w:tab w:val="left" w:pos="1134"/>
          <w:tab w:val="left" w:pos="1701"/>
        </w:tabs>
        <w:spacing w:after="100"/>
        <w:jc w:val="center"/>
        <w:rPr>
          <w:rFonts w:asciiTheme="minorHAnsi" w:eastAsia="Calibri" w:hAnsiTheme="minorHAnsi" w:cstheme="minorHAnsi"/>
          <w:b/>
          <w:noProof/>
          <w:color w:val="418FCD"/>
          <w:sz w:val="40"/>
          <w:szCs w:val="44"/>
          <w:lang w:eastAsia="nl-BE"/>
        </w:rPr>
      </w:pPr>
      <w:r w:rsidRPr="00B46FA9">
        <w:rPr>
          <w:rFonts w:asciiTheme="minorHAnsi" w:hAnsiTheme="minorHAnsi" w:cstheme="minorHAnsi"/>
          <w:b/>
          <w:bCs/>
          <w:noProof/>
          <w:sz w:val="16"/>
          <w:szCs w:val="16"/>
          <w:lang w:val="en-GB" w:eastAsia="en-GB"/>
        </w:rPr>
        <w:drawing>
          <wp:anchor distT="0" distB="0" distL="114300" distR="114300" simplePos="0" relativeHeight="251659264" behindDoc="1" locked="0" layoutInCell="1" allowOverlap="1" wp14:anchorId="608F2D25" wp14:editId="6FC3C1B9">
            <wp:simplePos x="0" y="0"/>
            <wp:positionH relativeFrom="margin">
              <wp:posOffset>2447868</wp:posOffset>
            </wp:positionH>
            <wp:positionV relativeFrom="paragraph">
              <wp:posOffset>173535</wp:posOffset>
            </wp:positionV>
            <wp:extent cx="790575" cy="790575"/>
            <wp:effectExtent l="0" t="0" r="9525" b="952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lody Logo sqr nam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90575" cy="790575"/>
                    </a:xfrm>
                    <a:prstGeom prst="rect">
                      <a:avLst/>
                    </a:prstGeom>
                  </pic:spPr>
                </pic:pic>
              </a:graphicData>
            </a:graphic>
            <wp14:sizeRelH relativeFrom="margin">
              <wp14:pctWidth>0</wp14:pctWidth>
            </wp14:sizeRelH>
            <wp14:sizeRelV relativeFrom="margin">
              <wp14:pctHeight>0</wp14:pctHeight>
            </wp14:sizeRelV>
          </wp:anchor>
        </w:drawing>
      </w:r>
    </w:p>
    <w:p w14:paraId="10CC8462" w14:textId="77777777" w:rsidR="00FC736D" w:rsidRPr="00B46FA9" w:rsidRDefault="00FC736D" w:rsidP="009C2FCB">
      <w:pPr>
        <w:tabs>
          <w:tab w:val="left" w:pos="567"/>
          <w:tab w:val="left" w:pos="1134"/>
          <w:tab w:val="left" w:pos="1701"/>
        </w:tabs>
        <w:spacing w:after="100"/>
        <w:jc w:val="center"/>
        <w:rPr>
          <w:rFonts w:asciiTheme="minorHAnsi" w:eastAsia="Calibri" w:hAnsiTheme="minorHAnsi" w:cstheme="minorHAnsi"/>
          <w:b/>
          <w:noProof/>
          <w:color w:val="418FCD"/>
          <w:sz w:val="40"/>
          <w:szCs w:val="44"/>
          <w:lang w:eastAsia="nl-BE"/>
        </w:rPr>
      </w:pPr>
    </w:p>
    <w:p w14:paraId="10FF5B80" w14:textId="77777777" w:rsidR="00FC736D" w:rsidRPr="00B46FA9" w:rsidRDefault="00FC736D" w:rsidP="009C2FCB">
      <w:pPr>
        <w:tabs>
          <w:tab w:val="left" w:pos="567"/>
          <w:tab w:val="left" w:pos="1134"/>
          <w:tab w:val="left" w:pos="1701"/>
        </w:tabs>
        <w:spacing w:after="100"/>
        <w:jc w:val="center"/>
        <w:rPr>
          <w:rFonts w:asciiTheme="minorHAnsi" w:eastAsia="Calibri" w:hAnsiTheme="minorHAnsi" w:cstheme="minorHAnsi"/>
          <w:b/>
          <w:noProof/>
          <w:color w:val="418FCD"/>
          <w:sz w:val="40"/>
          <w:szCs w:val="44"/>
          <w:lang w:eastAsia="nl-BE"/>
        </w:rPr>
      </w:pPr>
    </w:p>
    <w:p w14:paraId="2F66044F" w14:textId="77777777" w:rsidR="00FC736D" w:rsidRPr="00B46FA9" w:rsidRDefault="00FC736D" w:rsidP="009C2FCB">
      <w:pPr>
        <w:tabs>
          <w:tab w:val="left" w:pos="567"/>
          <w:tab w:val="left" w:pos="1134"/>
          <w:tab w:val="left" w:pos="1701"/>
        </w:tabs>
        <w:spacing w:after="100"/>
        <w:jc w:val="center"/>
        <w:rPr>
          <w:rFonts w:asciiTheme="minorHAnsi" w:eastAsia="Calibri" w:hAnsiTheme="minorHAnsi" w:cstheme="minorHAnsi"/>
          <w:b/>
          <w:noProof/>
          <w:color w:val="418FCD"/>
          <w:sz w:val="40"/>
          <w:szCs w:val="44"/>
          <w:lang w:eastAsia="nl-BE"/>
        </w:rPr>
      </w:pPr>
    </w:p>
    <w:p w14:paraId="10DE8DE0" w14:textId="6647D576" w:rsidR="002B10DD" w:rsidRPr="00B46FA9" w:rsidRDefault="00394308" w:rsidP="009C2FCB">
      <w:pPr>
        <w:tabs>
          <w:tab w:val="left" w:pos="567"/>
          <w:tab w:val="left" w:pos="1134"/>
          <w:tab w:val="left" w:pos="1701"/>
        </w:tabs>
        <w:spacing w:after="100"/>
        <w:jc w:val="center"/>
        <w:rPr>
          <w:rFonts w:asciiTheme="minorHAnsi" w:eastAsia="Calibri" w:hAnsiTheme="minorHAnsi" w:cstheme="minorHAnsi"/>
          <w:b/>
          <w:noProof/>
          <w:color w:val="418FCD"/>
          <w:sz w:val="40"/>
          <w:szCs w:val="44"/>
          <w:lang w:eastAsia="nl-BE"/>
        </w:rPr>
      </w:pPr>
      <w:r>
        <w:rPr>
          <w:rFonts w:asciiTheme="minorHAnsi" w:eastAsia="Calibri" w:hAnsiTheme="minorHAnsi" w:cstheme="minorHAnsi"/>
          <w:b/>
          <w:noProof/>
          <w:color w:val="418FCD"/>
          <w:sz w:val="40"/>
          <w:szCs w:val="44"/>
          <w:lang w:eastAsia="nl-BE"/>
        </w:rPr>
        <w:t xml:space="preserve">2.2 </w:t>
      </w:r>
      <w:r w:rsidR="009175EF">
        <w:rPr>
          <w:rFonts w:asciiTheme="minorHAnsi" w:eastAsia="Calibri" w:hAnsiTheme="minorHAnsi" w:cstheme="minorHAnsi"/>
          <w:b/>
          <w:noProof/>
          <w:color w:val="418FCD"/>
          <w:sz w:val="40"/>
          <w:szCs w:val="44"/>
          <w:lang w:eastAsia="nl-BE"/>
        </w:rPr>
        <w:t>T</w:t>
      </w:r>
      <w:r w:rsidR="00A43C54" w:rsidRPr="00B46FA9">
        <w:rPr>
          <w:rFonts w:asciiTheme="minorHAnsi" w:eastAsia="Calibri" w:hAnsiTheme="minorHAnsi" w:cstheme="minorHAnsi"/>
          <w:b/>
          <w:noProof/>
          <w:color w:val="418FCD"/>
          <w:sz w:val="40"/>
          <w:szCs w:val="44"/>
          <w:lang w:eastAsia="nl-BE"/>
        </w:rPr>
        <w:t xml:space="preserve">est </w:t>
      </w:r>
      <w:r w:rsidR="009175EF">
        <w:rPr>
          <w:rFonts w:asciiTheme="minorHAnsi" w:eastAsia="Calibri" w:hAnsiTheme="minorHAnsi" w:cstheme="minorHAnsi"/>
          <w:b/>
          <w:noProof/>
          <w:color w:val="418FCD"/>
          <w:sz w:val="40"/>
          <w:szCs w:val="44"/>
          <w:lang w:eastAsia="nl-BE"/>
        </w:rPr>
        <w:t>Q</w:t>
      </w:r>
      <w:r w:rsidR="00A43C54" w:rsidRPr="00B46FA9">
        <w:rPr>
          <w:rFonts w:asciiTheme="minorHAnsi" w:eastAsia="Calibri" w:hAnsiTheme="minorHAnsi" w:cstheme="minorHAnsi"/>
          <w:b/>
          <w:noProof/>
          <w:color w:val="418FCD"/>
          <w:sz w:val="40"/>
          <w:szCs w:val="44"/>
          <w:lang w:eastAsia="nl-BE"/>
        </w:rPr>
        <w:t>uestions</w:t>
      </w:r>
    </w:p>
    <w:p w14:paraId="5FC76441" w14:textId="7F5DEFDF" w:rsidR="00904CD3" w:rsidRPr="00B46FA9" w:rsidRDefault="00904CD3" w:rsidP="009C2FCB">
      <w:pPr>
        <w:tabs>
          <w:tab w:val="left" w:pos="567"/>
          <w:tab w:val="left" w:pos="1134"/>
          <w:tab w:val="left" w:pos="1701"/>
        </w:tabs>
        <w:spacing w:after="100"/>
        <w:jc w:val="center"/>
        <w:rPr>
          <w:rFonts w:asciiTheme="minorHAnsi" w:eastAsia="Calibri" w:hAnsiTheme="minorHAnsi" w:cstheme="minorHAnsi"/>
          <w:b/>
          <w:noProof/>
          <w:color w:val="418FCD"/>
          <w:sz w:val="40"/>
          <w:szCs w:val="44"/>
          <w:lang w:eastAsia="nl-BE"/>
        </w:rPr>
      </w:pPr>
    </w:p>
    <w:p w14:paraId="034AF5AA" w14:textId="3FC4465B" w:rsidR="00225DEA" w:rsidRDefault="00225DEA" w:rsidP="00225DEA">
      <w:pPr>
        <w:spacing w:after="100"/>
        <w:rPr>
          <w:rFonts w:asciiTheme="minorHAnsi" w:hAnsiTheme="minorHAnsi" w:cstheme="minorHAnsi"/>
          <w:b/>
          <w:sz w:val="22"/>
          <w:szCs w:val="22"/>
        </w:rPr>
      </w:pPr>
      <w:bookmarkStart w:id="0" w:name="_Hlk77335034"/>
      <w:r w:rsidRPr="00225DEA">
        <w:rPr>
          <w:rFonts w:asciiTheme="minorHAnsi" w:hAnsiTheme="minorHAnsi" w:cstheme="minorHAnsi"/>
          <w:b/>
          <w:sz w:val="22"/>
          <w:szCs w:val="22"/>
        </w:rPr>
        <w:t>2.2.1 Routes of exposure</w:t>
      </w:r>
    </w:p>
    <w:p w14:paraId="1052FD23" w14:textId="77777777" w:rsidR="00243919" w:rsidRPr="00225DEA" w:rsidRDefault="00243919" w:rsidP="00225DEA">
      <w:pPr>
        <w:spacing w:after="100"/>
        <w:rPr>
          <w:rFonts w:asciiTheme="minorHAnsi" w:hAnsiTheme="minorHAnsi" w:cstheme="minorHAnsi"/>
          <w:b/>
          <w:sz w:val="22"/>
          <w:szCs w:val="22"/>
        </w:rPr>
      </w:pPr>
    </w:p>
    <w:bookmarkEnd w:id="0"/>
    <w:p w14:paraId="6DBF2D08" w14:textId="0FE24184" w:rsidR="00225DEA" w:rsidRPr="00225DEA" w:rsidRDefault="00225DEA" w:rsidP="00225DEA">
      <w:pPr>
        <w:spacing w:after="100"/>
        <w:rPr>
          <w:rFonts w:asciiTheme="minorHAnsi" w:hAnsiTheme="minorHAnsi" w:cstheme="minorHAnsi"/>
          <w:sz w:val="22"/>
          <w:szCs w:val="22"/>
          <w:u w:val="single"/>
        </w:rPr>
      </w:pPr>
      <w:r>
        <w:rPr>
          <w:rFonts w:asciiTheme="minorHAnsi" w:hAnsiTheme="minorHAnsi" w:cstheme="minorHAnsi"/>
          <w:sz w:val="22"/>
          <w:szCs w:val="22"/>
          <w:u w:val="single"/>
        </w:rPr>
        <w:t xml:space="preserve">1. </w:t>
      </w:r>
      <w:r w:rsidRPr="00225DEA">
        <w:rPr>
          <w:rFonts w:asciiTheme="minorHAnsi" w:hAnsiTheme="minorHAnsi" w:cstheme="minorHAnsi"/>
          <w:sz w:val="22"/>
          <w:szCs w:val="22"/>
          <w:u w:val="single"/>
        </w:rPr>
        <w:t>Which exposure routes are relevant for all CBRN agents (chemical, biological, radiological and nuclear)?</w:t>
      </w:r>
    </w:p>
    <w:p w14:paraId="5A2F878A" w14:textId="77777777" w:rsidR="00225DEA" w:rsidRPr="00225DEA" w:rsidRDefault="00225DEA" w:rsidP="008464EF">
      <w:pPr>
        <w:pStyle w:val="ListParagraph"/>
        <w:numPr>
          <w:ilvl w:val="0"/>
          <w:numId w:val="4"/>
        </w:numPr>
        <w:tabs>
          <w:tab w:val="left" w:pos="1101"/>
        </w:tabs>
        <w:spacing w:after="100"/>
        <w:rPr>
          <w:rFonts w:asciiTheme="minorHAnsi" w:hAnsiTheme="minorHAnsi" w:cstheme="minorHAnsi"/>
        </w:rPr>
      </w:pPr>
      <w:r w:rsidRPr="00225DEA">
        <w:rPr>
          <w:rFonts w:asciiTheme="minorHAnsi" w:hAnsiTheme="minorHAnsi" w:cstheme="minorHAnsi"/>
        </w:rPr>
        <w:t>Inhalation and ingestion</w:t>
      </w:r>
    </w:p>
    <w:p w14:paraId="6C6F9ECF" w14:textId="77777777" w:rsidR="00225DEA" w:rsidRPr="00225DEA" w:rsidRDefault="00225DEA" w:rsidP="008464EF">
      <w:pPr>
        <w:pStyle w:val="ListParagraph"/>
        <w:numPr>
          <w:ilvl w:val="0"/>
          <w:numId w:val="4"/>
        </w:numPr>
        <w:tabs>
          <w:tab w:val="left" w:pos="1101"/>
        </w:tabs>
        <w:spacing w:after="100"/>
        <w:rPr>
          <w:rFonts w:asciiTheme="minorHAnsi" w:hAnsiTheme="minorHAnsi" w:cstheme="minorHAnsi"/>
        </w:rPr>
      </w:pPr>
      <w:r w:rsidRPr="00225DEA">
        <w:rPr>
          <w:rFonts w:asciiTheme="minorHAnsi" w:hAnsiTheme="minorHAnsi" w:cstheme="minorHAnsi"/>
        </w:rPr>
        <w:t>Inhalation, ingestion and direct contact</w:t>
      </w:r>
    </w:p>
    <w:p w14:paraId="112C57B3" w14:textId="77777777" w:rsidR="00225DEA" w:rsidRPr="00225DEA" w:rsidRDefault="00225DEA" w:rsidP="008464EF">
      <w:pPr>
        <w:pStyle w:val="ListParagraph"/>
        <w:numPr>
          <w:ilvl w:val="0"/>
          <w:numId w:val="4"/>
        </w:numPr>
        <w:tabs>
          <w:tab w:val="left" w:pos="1101"/>
        </w:tabs>
        <w:spacing w:after="100"/>
        <w:rPr>
          <w:rFonts w:asciiTheme="minorHAnsi" w:hAnsiTheme="minorHAnsi" w:cstheme="minorHAnsi"/>
        </w:rPr>
      </w:pPr>
      <w:r w:rsidRPr="00225DEA">
        <w:rPr>
          <w:rFonts w:asciiTheme="minorHAnsi" w:hAnsiTheme="minorHAnsi" w:cstheme="minorHAnsi"/>
        </w:rPr>
        <w:t>Inhalation, ingestion, direct contact and vector transmission</w:t>
      </w:r>
    </w:p>
    <w:p w14:paraId="6D2D221A" w14:textId="1D6480DE" w:rsidR="00225DEA" w:rsidRDefault="00225DEA" w:rsidP="008464EF">
      <w:pPr>
        <w:pStyle w:val="ListParagraph"/>
        <w:numPr>
          <w:ilvl w:val="0"/>
          <w:numId w:val="4"/>
        </w:numPr>
        <w:tabs>
          <w:tab w:val="left" w:pos="1101"/>
        </w:tabs>
        <w:spacing w:after="100"/>
        <w:rPr>
          <w:rFonts w:asciiTheme="minorHAnsi" w:hAnsiTheme="minorHAnsi" w:cstheme="minorHAnsi"/>
        </w:rPr>
      </w:pPr>
      <w:r w:rsidRPr="00225DEA">
        <w:rPr>
          <w:rFonts w:asciiTheme="minorHAnsi" w:hAnsiTheme="minorHAnsi" w:cstheme="minorHAnsi"/>
        </w:rPr>
        <w:t>Inhalation, ingestion, direct contact, vector transmission and external radiation</w:t>
      </w:r>
    </w:p>
    <w:p w14:paraId="7782227F" w14:textId="77777777" w:rsidR="00225DEA" w:rsidRPr="00225DEA" w:rsidRDefault="00225DEA" w:rsidP="00225DEA">
      <w:pPr>
        <w:rPr>
          <w:rFonts w:asciiTheme="minorHAnsi" w:hAnsiTheme="minorHAnsi" w:cstheme="minorHAnsi"/>
          <w:b/>
          <w:sz w:val="22"/>
          <w:szCs w:val="22"/>
        </w:rPr>
      </w:pPr>
    </w:p>
    <w:p w14:paraId="5672676F" w14:textId="4CB34D44" w:rsidR="00225DEA" w:rsidRPr="00225DEA" w:rsidRDefault="00225DEA" w:rsidP="00225DEA">
      <w:pPr>
        <w:spacing w:after="100"/>
        <w:rPr>
          <w:rFonts w:asciiTheme="minorHAnsi" w:hAnsiTheme="minorHAnsi" w:cstheme="minorHAnsi"/>
          <w:sz w:val="22"/>
          <w:szCs w:val="22"/>
          <w:u w:val="single"/>
        </w:rPr>
      </w:pPr>
      <w:r>
        <w:rPr>
          <w:rFonts w:asciiTheme="minorHAnsi" w:hAnsiTheme="minorHAnsi" w:cstheme="minorHAnsi"/>
          <w:sz w:val="22"/>
          <w:szCs w:val="22"/>
          <w:u w:val="single"/>
        </w:rPr>
        <w:t xml:space="preserve">2. </w:t>
      </w:r>
      <w:r w:rsidRPr="00225DEA">
        <w:rPr>
          <w:rFonts w:asciiTheme="minorHAnsi" w:hAnsiTheme="minorHAnsi" w:cstheme="minorHAnsi"/>
          <w:sz w:val="22"/>
          <w:szCs w:val="22"/>
          <w:u w:val="single"/>
        </w:rPr>
        <w:t xml:space="preserve">If symptoms appear within seconds or minutes after exposure, what could be the cause? </w:t>
      </w:r>
    </w:p>
    <w:p w14:paraId="7DF6EC8E" w14:textId="77777777" w:rsidR="00225DEA" w:rsidRPr="00225DEA" w:rsidRDefault="00225DEA" w:rsidP="008464EF">
      <w:pPr>
        <w:numPr>
          <w:ilvl w:val="0"/>
          <w:numId w:val="5"/>
        </w:numPr>
        <w:rPr>
          <w:rFonts w:asciiTheme="minorHAnsi" w:eastAsia="Calibri" w:hAnsiTheme="minorHAnsi" w:cstheme="minorHAnsi"/>
          <w:sz w:val="22"/>
          <w:szCs w:val="22"/>
        </w:rPr>
      </w:pPr>
      <w:r w:rsidRPr="00225DEA">
        <w:rPr>
          <w:rFonts w:asciiTheme="minorHAnsi" w:eastAsia="Calibri" w:hAnsiTheme="minorHAnsi" w:cstheme="minorHAnsi"/>
          <w:sz w:val="22"/>
          <w:szCs w:val="22"/>
        </w:rPr>
        <w:t>Only a dangerous pathogen</w:t>
      </w:r>
    </w:p>
    <w:p w14:paraId="04DDFE9F" w14:textId="77777777" w:rsidR="00225DEA" w:rsidRPr="00225DEA" w:rsidRDefault="00225DEA" w:rsidP="008464EF">
      <w:pPr>
        <w:pStyle w:val="ListParagraph"/>
        <w:numPr>
          <w:ilvl w:val="0"/>
          <w:numId w:val="5"/>
        </w:numPr>
        <w:tabs>
          <w:tab w:val="left" w:pos="1101"/>
        </w:tabs>
        <w:spacing w:after="100"/>
        <w:rPr>
          <w:rFonts w:asciiTheme="minorHAnsi" w:hAnsiTheme="minorHAnsi" w:cstheme="minorHAnsi"/>
        </w:rPr>
      </w:pPr>
      <w:r w:rsidRPr="00225DEA">
        <w:rPr>
          <w:rFonts w:asciiTheme="minorHAnsi" w:hAnsiTheme="minorHAnsi" w:cstheme="minorHAnsi"/>
        </w:rPr>
        <w:t>Only a chemical agent</w:t>
      </w:r>
    </w:p>
    <w:p w14:paraId="537DD721" w14:textId="77777777" w:rsidR="00225DEA" w:rsidRPr="00225DEA" w:rsidRDefault="00225DEA" w:rsidP="008464EF">
      <w:pPr>
        <w:pStyle w:val="ListParagraph"/>
        <w:numPr>
          <w:ilvl w:val="0"/>
          <w:numId w:val="5"/>
        </w:numPr>
        <w:tabs>
          <w:tab w:val="left" w:pos="1101"/>
        </w:tabs>
        <w:spacing w:after="100"/>
        <w:rPr>
          <w:rFonts w:asciiTheme="minorHAnsi" w:hAnsiTheme="minorHAnsi" w:cstheme="minorHAnsi"/>
        </w:rPr>
      </w:pPr>
      <w:r w:rsidRPr="00225DEA">
        <w:rPr>
          <w:rFonts w:asciiTheme="minorHAnsi" w:hAnsiTheme="minorHAnsi" w:cstheme="minorHAnsi"/>
        </w:rPr>
        <w:t xml:space="preserve">Only a strong radiation source </w:t>
      </w:r>
    </w:p>
    <w:p w14:paraId="1DB2DDC3" w14:textId="77777777" w:rsidR="00225DEA" w:rsidRPr="00225DEA" w:rsidRDefault="00225DEA" w:rsidP="008464EF">
      <w:pPr>
        <w:pStyle w:val="ListParagraph"/>
        <w:numPr>
          <w:ilvl w:val="0"/>
          <w:numId w:val="5"/>
        </w:numPr>
        <w:tabs>
          <w:tab w:val="left" w:pos="1101"/>
        </w:tabs>
        <w:spacing w:after="100"/>
        <w:rPr>
          <w:rFonts w:asciiTheme="minorHAnsi" w:hAnsiTheme="minorHAnsi" w:cstheme="minorHAnsi"/>
        </w:rPr>
      </w:pPr>
      <w:r w:rsidRPr="00225DEA">
        <w:rPr>
          <w:rFonts w:asciiTheme="minorHAnsi" w:hAnsiTheme="minorHAnsi" w:cstheme="minorHAnsi"/>
        </w:rPr>
        <w:t>A chemical agent or a strong radioactive source</w:t>
      </w:r>
    </w:p>
    <w:p w14:paraId="327A13F0" w14:textId="77777777" w:rsidR="00AB503F" w:rsidRPr="009A1E74" w:rsidRDefault="00AB503F" w:rsidP="00225DEA">
      <w:pPr>
        <w:rPr>
          <w:rFonts w:asciiTheme="minorHAnsi" w:hAnsiTheme="minorHAnsi" w:cstheme="minorHAnsi"/>
          <w:b/>
          <w:sz w:val="22"/>
          <w:szCs w:val="22"/>
        </w:rPr>
      </w:pPr>
    </w:p>
    <w:p w14:paraId="02816F41" w14:textId="698E5DD0" w:rsidR="00225DEA" w:rsidRPr="00225DEA" w:rsidRDefault="00225DEA" w:rsidP="00225DEA">
      <w:pPr>
        <w:spacing w:after="100"/>
        <w:rPr>
          <w:rFonts w:asciiTheme="minorHAnsi" w:hAnsiTheme="minorHAnsi" w:cstheme="minorHAnsi"/>
          <w:sz w:val="22"/>
          <w:szCs w:val="22"/>
          <w:u w:val="single"/>
        </w:rPr>
      </w:pPr>
      <w:r>
        <w:rPr>
          <w:rFonts w:asciiTheme="minorHAnsi" w:hAnsiTheme="minorHAnsi" w:cstheme="minorHAnsi"/>
          <w:sz w:val="22"/>
          <w:szCs w:val="22"/>
          <w:u w:val="single"/>
        </w:rPr>
        <w:t xml:space="preserve">3. </w:t>
      </w:r>
      <w:r w:rsidRPr="00225DEA">
        <w:rPr>
          <w:rFonts w:asciiTheme="minorHAnsi" w:hAnsiTheme="minorHAnsi" w:cstheme="minorHAnsi"/>
          <w:sz w:val="22"/>
          <w:szCs w:val="22"/>
          <w:u w:val="single"/>
        </w:rPr>
        <w:t>Which statement is true?</w:t>
      </w:r>
    </w:p>
    <w:p w14:paraId="3A95C36A" w14:textId="77777777" w:rsidR="00225DEA" w:rsidRPr="00225DEA" w:rsidRDefault="00225DEA" w:rsidP="008464EF">
      <w:pPr>
        <w:numPr>
          <w:ilvl w:val="0"/>
          <w:numId w:val="6"/>
        </w:numPr>
        <w:rPr>
          <w:rFonts w:asciiTheme="minorHAnsi" w:eastAsia="Calibri" w:hAnsiTheme="minorHAnsi" w:cstheme="minorHAnsi"/>
          <w:sz w:val="22"/>
          <w:szCs w:val="22"/>
        </w:rPr>
      </w:pPr>
      <w:r w:rsidRPr="00225DEA">
        <w:rPr>
          <w:rFonts w:asciiTheme="minorHAnsi" w:eastAsia="Calibri" w:hAnsiTheme="minorHAnsi" w:cstheme="minorHAnsi"/>
          <w:sz w:val="22"/>
          <w:szCs w:val="22"/>
        </w:rPr>
        <w:t xml:space="preserve">Exposure to a biological agent always leads to disease </w:t>
      </w:r>
    </w:p>
    <w:p w14:paraId="1E769932" w14:textId="77777777" w:rsidR="00225DEA" w:rsidRPr="00225DEA" w:rsidRDefault="00225DEA" w:rsidP="008464EF">
      <w:pPr>
        <w:numPr>
          <w:ilvl w:val="0"/>
          <w:numId w:val="6"/>
        </w:numPr>
        <w:rPr>
          <w:rFonts w:asciiTheme="minorHAnsi" w:eastAsia="Calibri" w:hAnsiTheme="minorHAnsi" w:cstheme="minorHAnsi"/>
          <w:sz w:val="22"/>
          <w:szCs w:val="22"/>
        </w:rPr>
      </w:pPr>
      <w:r w:rsidRPr="00225DEA">
        <w:rPr>
          <w:rFonts w:asciiTheme="minorHAnsi" w:eastAsia="Calibri" w:hAnsiTheme="minorHAnsi" w:cstheme="minorHAnsi"/>
          <w:sz w:val="22"/>
          <w:szCs w:val="22"/>
        </w:rPr>
        <w:t>Infection with a biological agent always leads to disease</w:t>
      </w:r>
    </w:p>
    <w:p w14:paraId="46DFDBEB" w14:textId="77777777" w:rsidR="00225DEA" w:rsidRPr="00225DEA" w:rsidRDefault="00225DEA" w:rsidP="008464EF">
      <w:pPr>
        <w:numPr>
          <w:ilvl w:val="0"/>
          <w:numId w:val="6"/>
        </w:numPr>
        <w:rPr>
          <w:rFonts w:asciiTheme="minorHAnsi" w:eastAsia="Calibri" w:hAnsiTheme="minorHAnsi" w:cstheme="minorHAnsi"/>
          <w:sz w:val="22"/>
          <w:szCs w:val="22"/>
        </w:rPr>
      </w:pPr>
      <w:r w:rsidRPr="00225DEA">
        <w:rPr>
          <w:rFonts w:asciiTheme="minorHAnsi" w:eastAsia="Calibri" w:hAnsiTheme="minorHAnsi" w:cstheme="minorHAnsi"/>
          <w:sz w:val="22"/>
          <w:szCs w:val="22"/>
        </w:rPr>
        <w:t>Exposure to a biological agent always leads to infection</w:t>
      </w:r>
    </w:p>
    <w:p w14:paraId="1504AE86" w14:textId="77777777" w:rsidR="00225DEA" w:rsidRPr="00225DEA" w:rsidRDefault="00225DEA" w:rsidP="008464EF">
      <w:pPr>
        <w:numPr>
          <w:ilvl w:val="0"/>
          <w:numId w:val="6"/>
        </w:numPr>
        <w:rPr>
          <w:rFonts w:asciiTheme="minorHAnsi" w:eastAsia="Calibri" w:hAnsiTheme="minorHAnsi" w:cstheme="minorHAnsi"/>
          <w:sz w:val="22"/>
          <w:szCs w:val="22"/>
        </w:rPr>
      </w:pPr>
      <w:r w:rsidRPr="00225DEA">
        <w:rPr>
          <w:rFonts w:asciiTheme="minorHAnsi" w:eastAsia="Calibri" w:hAnsiTheme="minorHAnsi" w:cstheme="minorHAnsi"/>
          <w:sz w:val="22"/>
          <w:szCs w:val="22"/>
        </w:rPr>
        <w:t xml:space="preserve">An infectious disease always starts with exposure to a biological agent   </w:t>
      </w:r>
    </w:p>
    <w:p w14:paraId="1436A465" w14:textId="0F4D733D" w:rsidR="00225DEA" w:rsidRDefault="00225DEA" w:rsidP="00225DEA">
      <w:pPr>
        <w:tabs>
          <w:tab w:val="left" w:pos="1101"/>
        </w:tabs>
        <w:spacing w:after="100"/>
        <w:rPr>
          <w:rFonts w:asciiTheme="minorHAnsi" w:eastAsia="Calibri" w:hAnsiTheme="minorHAnsi" w:cstheme="minorHAnsi"/>
        </w:rPr>
      </w:pPr>
    </w:p>
    <w:p w14:paraId="1D913664" w14:textId="3224CEFA" w:rsidR="00225DEA" w:rsidRPr="00225DEA" w:rsidRDefault="00225DEA" w:rsidP="00225DEA">
      <w:pPr>
        <w:spacing w:after="100"/>
        <w:rPr>
          <w:rFonts w:asciiTheme="minorHAnsi" w:hAnsiTheme="minorHAnsi" w:cstheme="minorHAnsi"/>
          <w:sz w:val="22"/>
          <w:szCs w:val="22"/>
          <w:u w:val="single"/>
        </w:rPr>
      </w:pPr>
      <w:r>
        <w:rPr>
          <w:rFonts w:asciiTheme="minorHAnsi" w:hAnsiTheme="minorHAnsi" w:cstheme="minorHAnsi"/>
          <w:sz w:val="22"/>
          <w:szCs w:val="22"/>
          <w:u w:val="single"/>
        </w:rPr>
        <w:t xml:space="preserve">4. </w:t>
      </w:r>
      <w:r w:rsidRPr="00225DEA">
        <w:rPr>
          <w:rFonts w:asciiTheme="minorHAnsi" w:hAnsiTheme="minorHAnsi" w:cstheme="minorHAnsi"/>
          <w:sz w:val="22"/>
          <w:szCs w:val="22"/>
          <w:u w:val="single"/>
        </w:rPr>
        <w:t>Your body has mechanisms to fight against:</w:t>
      </w:r>
    </w:p>
    <w:p w14:paraId="66E06362" w14:textId="77777777" w:rsidR="00225DEA" w:rsidRPr="00225DEA" w:rsidRDefault="00225DEA" w:rsidP="008464EF">
      <w:pPr>
        <w:numPr>
          <w:ilvl w:val="0"/>
          <w:numId w:val="7"/>
        </w:numPr>
        <w:rPr>
          <w:rFonts w:asciiTheme="minorHAnsi" w:eastAsia="Calibri" w:hAnsiTheme="minorHAnsi" w:cstheme="minorHAnsi"/>
          <w:sz w:val="22"/>
          <w:szCs w:val="22"/>
        </w:rPr>
      </w:pPr>
      <w:r w:rsidRPr="00225DEA">
        <w:rPr>
          <w:rFonts w:asciiTheme="minorHAnsi" w:eastAsia="Calibri" w:hAnsiTheme="minorHAnsi" w:cstheme="minorHAnsi"/>
          <w:sz w:val="22"/>
          <w:szCs w:val="22"/>
        </w:rPr>
        <w:t xml:space="preserve">Micro-organisms such as viruses and bacteria </w:t>
      </w:r>
    </w:p>
    <w:p w14:paraId="49518443" w14:textId="77777777" w:rsidR="00225DEA" w:rsidRPr="00225DEA" w:rsidRDefault="00225DEA" w:rsidP="008464EF">
      <w:pPr>
        <w:numPr>
          <w:ilvl w:val="0"/>
          <w:numId w:val="7"/>
        </w:numPr>
        <w:rPr>
          <w:rFonts w:asciiTheme="minorHAnsi" w:eastAsia="Calibri" w:hAnsiTheme="minorHAnsi" w:cstheme="minorHAnsi"/>
          <w:sz w:val="22"/>
          <w:szCs w:val="22"/>
        </w:rPr>
      </w:pPr>
      <w:r w:rsidRPr="00225DEA">
        <w:rPr>
          <w:rFonts w:asciiTheme="minorHAnsi" w:eastAsia="Calibri" w:hAnsiTheme="minorHAnsi" w:cstheme="minorHAnsi"/>
          <w:sz w:val="22"/>
          <w:szCs w:val="22"/>
        </w:rPr>
        <w:t>Biological and chemical agents</w:t>
      </w:r>
    </w:p>
    <w:p w14:paraId="574BDA20" w14:textId="77777777" w:rsidR="00225DEA" w:rsidRPr="00225DEA" w:rsidRDefault="00225DEA" w:rsidP="008464EF">
      <w:pPr>
        <w:numPr>
          <w:ilvl w:val="0"/>
          <w:numId w:val="7"/>
        </w:numPr>
        <w:rPr>
          <w:rFonts w:asciiTheme="minorHAnsi" w:eastAsia="Calibri" w:hAnsiTheme="minorHAnsi" w:cstheme="minorHAnsi"/>
          <w:sz w:val="22"/>
          <w:szCs w:val="22"/>
        </w:rPr>
      </w:pPr>
      <w:r w:rsidRPr="00225DEA">
        <w:rPr>
          <w:rFonts w:asciiTheme="minorHAnsi" w:eastAsia="Calibri" w:hAnsiTheme="minorHAnsi" w:cstheme="minorHAnsi"/>
          <w:sz w:val="22"/>
          <w:szCs w:val="22"/>
        </w:rPr>
        <w:lastRenderedPageBreak/>
        <w:t>Biological and chemical agents and radiation</w:t>
      </w:r>
    </w:p>
    <w:p w14:paraId="13FBEB06" w14:textId="77777777" w:rsidR="00225DEA" w:rsidRPr="00225DEA" w:rsidRDefault="00225DEA" w:rsidP="008464EF">
      <w:pPr>
        <w:numPr>
          <w:ilvl w:val="0"/>
          <w:numId w:val="7"/>
        </w:numPr>
        <w:rPr>
          <w:rFonts w:asciiTheme="minorHAnsi" w:eastAsia="Calibri" w:hAnsiTheme="minorHAnsi" w:cstheme="minorHAnsi"/>
          <w:sz w:val="22"/>
          <w:szCs w:val="22"/>
        </w:rPr>
      </w:pPr>
      <w:r w:rsidRPr="00225DEA">
        <w:rPr>
          <w:rFonts w:asciiTheme="minorHAnsi" w:eastAsia="Calibri" w:hAnsiTheme="minorHAnsi" w:cstheme="minorHAnsi"/>
          <w:sz w:val="22"/>
          <w:szCs w:val="22"/>
        </w:rPr>
        <w:t xml:space="preserve">None of the above   </w:t>
      </w:r>
    </w:p>
    <w:p w14:paraId="7C33A1F7" w14:textId="2E8E727E" w:rsidR="00225DEA" w:rsidRDefault="00225DEA" w:rsidP="00225DEA">
      <w:pPr>
        <w:tabs>
          <w:tab w:val="left" w:pos="1101"/>
        </w:tabs>
        <w:spacing w:after="100"/>
        <w:rPr>
          <w:rFonts w:asciiTheme="minorHAnsi" w:eastAsia="Calibri" w:hAnsiTheme="minorHAnsi" w:cstheme="minorHAnsi"/>
        </w:rPr>
      </w:pPr>
    </w:p>
    <w:p w14:paraId="38BD8DB2" w14:textId="39313708" w:rsidR="00243919" w:rsidRPr="00225DEA" w:rsidRDefault="00243919" w:rsidP="00243919">
      <w:pPr>
        <w:spacing w:after="100"/>
        <w:rPr>
          <w:rFonts w:asciiTheme="minorHAnsi" w:hAnsiTheme="minorHAnsi" w:cstheme="minorHAnsi"/>
          <w:sz w:val="22"/>
          <w:szCs w:val="22"/>
          <w:u w:val="single"/>
        </w:rPr>
      </w:pPr>
      <w:r>
        <w:rPr>
          <w:rFonts w:asciiTheme="minorHAnsi" w:hAnsiTheme="minorHAnsi" w:cstheme="minorHAnsi"/>
          <w:sz w:val="22"/>
          <w:szCs w:val="22"/>
          <w:u w:val="single"/>
        </w:rPr>
        <w:t xml:space="preserve">5. </w:t>
      </w:r>
      <w:r w:rsidRPr="00225DEA">
        <w:rPr>
          <w:rFonts w:asciiTheme="minorHAnsi" w:hAnsiTheme="minorHAnsi" w:cstheme="minorHAnsi"/>
          <w:sz w:val="22"/>
          <w:szCs w:val="22"/>
          <w:u w:val="single"/>
        </w:rPr>
        <w:t>What is the 1, 2, 3 rule ?</w:t>
      </w:r>
    </w:p>
    <w:p w14:paraId="5AF1C3C6" w14:textId="77777777" w:rsidR="00243919" w:rsidRPr="00225DEA" w:rsidRDefault="00243919" w:rsidP="008464EF">
      <w:pPr>
        <w:numPr>
          <w:ilvl w:val="0"/>
          <w:numId w:val="9"/>
        </w:numPr>
        <w:rPr>
          <w:rFonts w:asciiTheme="minorHAnsi" w:eastAsia="Calibri" w:hAnsiTheme="minorHAnsi" w:cstheme="minorHAnsi"/>
          <w:sz w:val="22"/>
          <w:szCs w:val="22"/>
        </w:rPr>
      </w:pPr>
      <w:r w:rsidRPr="00225DEA">
        <w:rPr>
          <w:rFonts w:asciiTheme="minorHAnsi" w:eastAsia="Calibri" w:hAnsiTheme="minorHAnsi" w:cstheme="minorHAnsi"/>
          <w:sz w:val="22"/>
          <w:szCs w:val="22"/>
        </w:rPr>
        <w:t>The fact that in case of a CBRN incident you should not panic but step down and count to 3.</w:t>
      </w:r>
    </w:p>
    <w:p w14:paraId="07F0622B" w14:textId="77777777" w:rsidR="00243919" w:rsidRPr="00225DEA" w:rsidRDefault="00243919" w:rsidP="008464EF">
      <w:pPr>
        <w:numPr>
          <w:ilvl w:val="0"/>
          <w:numId w:val="9"/>
        </w:numPr>
        <w:rPr>
          <w:rFonts w:asciiTheme="minorHAnsi" w:eastAsia="Calibri" w:hAnsiTheme="minorHAnsi" w:cstheme="minorHAnsi"/>
          <w:sz w:val="22"/>
          <w:szCs w:val="22"/>
        </w:rPr>
      </w:pPr>
      <w:r w:rsidRPr="00225DEA">
        <w:rPr>
          <w:rFonts w:asciiTheme="minorHAnsi" w:eastAsia="Calibri" w:hAnsiTheme="minorHAnsi" w:cstheme="minorHAnsi"/>
          <w:sz w:val="22"/>
          <w:szCs w:val="22"/>
        </w:rPr>
        <w:t xml:space="preserve">When arriving at a CBRN scene, count the number of victims to allocate proper resources. </w:t>
      </w:r>
    </w:p>
    <w:p w14:paraId="2BF2B9EE" w14:textId="77777777" w:rsidR="00243919" w:rsidRPr="00225DEA" w:rsidRDefault="00243919" w:rsidP="008464EF">
      <w:pPr>
        <w:numPr>
          <w:ilvl w:val="0"/>
          <w:numId w:val="9"/>
        </w:numPr>
        <w:rPr>
          <w:rFonts w:asciiTheme="minorHAnsi" w:eastAsia="Calibri" w:hAnsiTheme="minorHAnsi" w:cstheme="minorHAnsi"/>
          <w:sz w:val="22"/>
          <w:szCs w:val="22"/>
        </w:rPr>
      </w:pPr>
      <w:r w:rsidRPr="00225DEA">
        <w:rPr>
          <w:rFonts w:asciiTheme="minorHAnsi" w:eastAsia="Calibri" w:hAnsiTheme="minorHAnsi" w:cstheme="minorHAnsi"/>
          <w:sz w:val="22"/>
          <w:szCs w:val="22"/>
        </w:rPr>
        <w:t>A rapid assessment whether an incident could involve CBRN agents based on the number of victims.</w:t>
      </w:r>
    </w:p>
    <w:p w14:paraId="19D39CAE" w14:textId="77777777" w:rsidR="00243919" w:rsidRPr="00225DEA" w:rsidRDefault="00243919" w:rsidP="008464EF">
      <w:pPr>
        <w:numPr>
          <w:ilvl w:val="0"/>
          <w:numId w:val="9"/>
        </w:numPr>
        <w:rPr>
          <w:rFonts w:asciiTheme="minorHAnsi" w:eastAsia="Calibri" w:hAnsiTheme="minorHAnsi" w:cstheme="minorHAnsi"/>
          <w:sz w:val="22"/>
          <w:szCs w:val="22"/>
        </w:rPr>
      </w:pPr>
      <w:r w:rsidRPr="00225DEA">
        <w:rPr>
          <w:rFonts w:asciiTheme="minorHAnsi" w:eastAsia="Calibri" w:hAnsiTheme="minorHAnsi" w:cstheme="minorHAnsi"/>
          <w:sz w:val="22"/>
          <w:szCs w:val="22"/>
        </w:rPr>
        <w:t>A rapid assessment of the number of symptoms displayed by victims in order to inform medical assistance.</w:t>
      </w:r>
    </w:p>
    <w:p w14:paraId="662E820C" w14:textId="77777777" w:rsidR="00243919" w:rsidRDefault="00243919" w:rsidP="00243919">
      <w:pPr>
        <w:tabs>
          <w:tab w:val="left" w:pos="1101"/>
        </w:tabs>
        <w:spacing w:after="100"/>
        <w:rPr>
          <w:rFonts w:asciiTheme="minorHAnsi" w:eastAsia="Calibri" w:hAnsiTheme="minorHAnsi" w:cstheme="minorHAnsi"/>
          <w:b/>
          <w:color w:val="FF0000"/>
          <w:sz w:val="22"/>
          <w:szCs w:val="22"/>
        </w:rPr>
      </w:pPr>
    </w:p>
    <w:p w14:paraId="60633512" w14:textId="12D13860" w:rsidR="00A40F5B" w:rsidRPr="00A40F5B" w:rsidRDefault="00A40F5B" w:rsidP="00A40F5B">
      <w:pPr>
        <w:spacing w:after="100"/>
        <w:rPr>
          <w:rFonts w:asciiTheme="minorHAnsi" w:hAnsiTheme="minorHAnsi" w:cstheme="minorHAnsi"/>
          <w:sz w:val="22"/>
          <w:szCs w:val="22"/>
          <w:u w:val="single"/>
        </w:rPr>
      </w:pPr>
      <w:r>
        <w:rPr>
          <w:rFonts w:asciiTheme="minorHAnsi" w:hAnsiTheme="minorHAnsi" w:cstheme="minorHAnsi"/>
          <w:sz w:val="22"/>
          <w:szCs w:val="22"/>
          <w:u w:val="single"/>
        </w:rPr>
        <w:t xml:space="preserve">6. </w:t>
      </w:r>
      <w:r w:rsidRPr="00A40F5B">
        <w:rPr>
          <w:rFonts w:asciiTheme="minorHAnsi" w:hAnsiTheme="minorHAnsi" w:cstheme="minorHAnsi"/>
          <w:sz w:val="22"/>
          <w:szCs w:val="22"/>
          <w:u w:val="single"/>
        </w:rPr>
        <w:t>What does it mean, when we say “you have been exposed to CBRN material”?</w:t>
      </w:r>
    </w:p>
    <w:p w14:paraId="58F7D46C" w14:textId="66A3D70D" w:rsidR="00A40F5B" w:rsidRPr="00A40F5B" w:rsidRDefault="00A40F5B" w:rsidP="003457D4">
      <w:pPr>
        <w:numPr>
          <w:ilvl w:val="0"/>
          <w:numId w:val="28"/>
        </w:numPr>
        <w:rPr>
          <w:rFonts w:asciiTheme="minorHAnsi" w:eastAsia="Calibri" w:hAnsiTheme="minorHAnsi" w:cstheme="minorHAnsi"/>
          <w:sz w:val="22"/>
          <w:szCs w:val="22"/>
        </w:rPr>
      </w:pPr>
      <w:r w:rsidRPr="00A40F5B">
        <w:rPr>
          <w:rFonts w:asciiTheme="minorHAnsi" w:eastAsia="Calibri" w:hAnsiTheme="minorHAnsi" w:cstheme="minorHAnsi"/>
          <w:sz w:val="22"/>
          <w:szCs w:val="22"/>
        </w:rPr>
        <w:t xml:space="preserve">You have been close enough to unshielded CBRN material to possibly be affected by the CBRN material. </w:t>
      </w:r>
    </w:p>
    <w:p w14:paraId="369D07C1" w14:textId="77777777" w:rsidR="00A40F5B" w:rsidRPr="00A40F5B" w:rsidRDefault="00A40F5B" w:rsidP="003457D4">
      <w:pPr>
        <w:numPr>
          <w:ilvl w:val="0"/>
          <w:numId w:val="28"/>
        </w:numPr>
        <w:rPr>
          <w:rFonts w:asciiTheme="minorHAnsi" w:eastAsia="Calibri" w:hAnsiTheme="minorHAnsi" w:cstheme="minorHAnsi"/>
          <w:sz w:val="22"/>
          <w:szCs w:val="22"/>
        </w:rPr>
      </w:pPr>
      <w:r w:rsidRPr="00A40F5B">
        <w:rPr>
          <w:rFonts w:asciiTheme="minorHAnsi" w:eastAsia="Calibri" w:hAnsiTheme="minorHAnsi" w:cstheme="minorHAnsi"/>
          <w:sz w:val="22"/>
          <w:szCs w:val="22"/>
        </w:rPr>
        <w:t>You have entered a building or a room that turned out to be used as an illegal drug laboratory.</w:t>
      </w:r>
    </w:p>
    <w:p w14:paraId="413F4CC2" w14:textId="77777777" w:rsidR="00A40F5B" w:rsidRPr="00A40F5B" w:rsidRDefault="00A40F5B" w:rsidP="003457D4">
      <w:pPr>
        <w:numPr>
          <w:ilvl w:val="0"/>
          <w:numId w:val="28"/>
        </w:numPr>
        <w:rPr>
          <w:rFonts w:asciiTheme="minorHAnsi" w:eastAsia="Calibri" w:hAnsiTheme="minorHAnsi" w:cstheme="minorHAnsi"/>
          <w:sz w:val="22"/>
          <w:szCs w:val="22"/>
        </w:rPr>
      </w:pPr>
      <w:r w:rsidRPr="00A40F5B">
        <w:rPr>
          <w:rFonts w:asciiTheme="minorHAnsi" w:eastAsia="Calibri" w:hAnsiTheme="minorHAnsi" w:cstheme="minorHAnsi"/>
          <w:sz w:val="22"/>
          <w:szCs w:val="22"/>
        </w:rPr>
        <w:t>You have seen CBRN material.</w:t>
      </w:r>
    </w:p>
    <w:p w14:paraId="3470798E" w14:textId="77777777" w:rsidR="00A40F5B" w:rsidRPr="00A40F5B" w:rsidRDefault="00A40F5B" w:rsidP="003457D4">
      <w:pPr>
        <w:numPr>
          <w:ilvl w:val="0"/>
          <w:numId w:val="28"/>
        </w:numPr>
        <w:rPr>
          <w:rFonts w:asciiTheme="minorHAnsi" w:eastAsia="Calibri" w:hAnsiTheme="minorHAnsi" w:cstheme="minorHAnsi"/>
          <w:sz w:val="22"/>
          <w:szCs w:val="22"/>
        </w:rPr>
      </w:pPr>
      <w:r w:rsidRPr="00A40F5B">
        <w:rPr>
          <w:rFonts w:asciiTheme="minorHAnsi" w:eastAsia="Calibri" w:hAnsiTheme="minorHAnsi" w:cstheme="minorHAnsi"/>
          <w:sz w:val="22"/>
          <w:szCs w:val="22"/>
        </w:rPr>
        <w:t>You have touched CBRN material.</w:t>
      </w:r>
    </w:p>
    <w:p w14:paraId="59F41693" w14:textId="4D9D6B45" w:rsidR="00A40F5B" w:rsidRDefault="00A40F5B" w:rsidP="003457D4">
      <w:pPr>
        <w:numPr>
          <w:ilvl w:val="0"/>
          <w:numId w:val="28"/>
        </w:numPr>
        <w:rPr>
          <w:rFonts w:asciiTheme="minorHAnsi" w:eastAsia="Calibri" w:hAnsiTheme="minorHAnsi" w:cstheme="minorHAnsi"/>
          <w:sz w:val="22"/>
          <w:szCs w:val="22"/>
        </w:rPr>
      </w:pPr>
      <w:r w:rsidRPr="00A40F5B">
        <w:rPr>
          <w:rFonts w:asciiTheme="minorHAnsi" w:eastAsia="Calibri" w:hAnsiTheme="minorHAnsi" w:cstheme="minorHAnsi"/>
          <w:sz w:val="22"/>
          <w:szCs w:val="22"/>
        </w:rPr>
        <w:t>You show symptoms, which can be related to CBRN consequences.</w:t>
      </w:r>
    </w:p>
    <w:p w14:paraId="2B290471" w14:textId="5F9C3CBD" w:rsidR="009671D4" w:rsidRDefault="009671D4" w:rsidP="009671D4">
      <w:pPr>
        <w:rPr>
          <w:rFonts w:asciiTheme="minorHAnsi" w:eastAsia="Calibri" w:hAnsiTheme="minorHAnsi" w:cstheme="minorHAnsi"/>
          <w:sz w:val="22"/>
          <w:szCs w:val="22"/>
        </w:rPr>
      </w:pPr>
    </w:p>
    <w:p w14:paraId="63E8753C" w14:textId="0289A133" w:rsidR="00A40F5B" w:rsidRPr="00A40F5B" w:rsidRDefault="00A40F5B" w:rsidP="00A40F5B">
      <w:pPr>
        <w:spacing w:after="100"/>
        <w:rPr>
          <w:rFonts w:asciiTheme="minorHAnsi" w:hAnsiTheme="minorHAnsi" w:cstheme="minorHAnsi"/>
          <w:sz w:val="22"/>
          <w:szCs w:val="22"/>
          <w:u w:val="single"/>
        </w:rPr>
      </w:pPr>
      <w:r>
        <w:rPr>
          <w:rFonts w:asciiTheme="minorHAnsi" w:hAnsiTheme="minorHAnsi" w:cstheme="minorHAnsi"/>
          <w:sz w:val="22"/>
          <w:szCs w:val="22"/>
          <w:u w:val="single"/>
        </w:rPr>
        <w:t xml:space="preserve">7. </w:t>
      </w:r>
      <w:r w:rsidRPr="00A40F5B">
        <w:rPr>
          <w:rFonts w:asciiTheme="minorHAnsi" w:hAnsiTheme="minorHAnsi" w:cstheme="minorHAnsi"/>
          <w:sz w:val="22"/>
          <w:szCs w:val="22"/>
          <w:u w:val="single"/>
        </w:rPr>
        <w:t>What does it mean, when we say “you have been contaminated” with CBRN material?</w:t>
      </w:r>
    </w:p>
    <w:p w14:paraId="67E67422" w14:textId="77777777" w:rsidR="00A40F5B" w:rsidRPr="00A40F5B" w:rsidRDefault="00A40F5B" w:rsidP="003457D4">
      <w:pPr>
        <w:numPr>
          <w:ilvl w:val="0"/>
          <w:numId w:val="33"/>
        </w:numPr>
        <w:rPr>
          <w:rFonts w:asciiTheme="minorHAnsi" w:eastAsia="Calibri" w:hAnsiTheme="minorHAnsi" w:cstheme="minorHAnsi"/>
          <w:sz w:val="22"/>
          <w:szCs w:val="22"/>
        </w:rPr>
      </w:pPr>
      <w:r w:rsidRPr="00A40F5B">
        <w:rPr>
          <w:rFonts w:asciiTheme="minorHAnsi" w:eastAsia="Calibri" w:hAnsiTheme="minorHAnsi" w:cstheme="minorHAnsi"/>
          <w:sz w:val="22"/>
          <w:szCs w:val="22"/>
        </w:rPr>
        <w:t>You have been close enough to unshielded CBRN material to possibly be affected by the CBRN material.</w:t>
      </w:r>
    </w:p>
    <w:p w14:paraId="0F02276D" w14:textId="0858CF1B" w:rsidR="00A40F5B" w:rsidRPr="00A40F5B" w:rsidRDefault="00A40F5B" w:rsidP="003457D4">
      <w:pPr>
        <w:numPr>
          <w:ilvl w:val="0"/>
          <w:numId w:val="33"/>
        </w:numPr>
        <w:rPr>
          <w:rFonts w:asciiTheme="minorHAnsi" w:eastAsia="Calibri" w:hAnsiTheme="minorHAnsi" w:cstheme="minorHAnsi"/>
          <w:sz w:val="22"/>
          <w:szCs w:val="22"/>
        </w:rPr>
      </w:pPr>
      <w:r w:rsidRPr="00A40F5B">
        <w:rPr>
          <w:rFonts w:asciiTheme="minorHAnsi" w:eastAsia="Calibri" w:hAnsiTheme="minorHAnsi" w:cstheme="minorHAnsi"/>
          <w:sz w:val="22"/>
          <w:szCs w:val="22"/>
        </w:rPr>
        <w:t>You have inhaled contaminated air, ingested contaminated food or drink or been in direct contact with CBRN material.</w:t>
      </w:r>
    </w:p>
    <w:p w14:paraId="60AF49BA" w14:textId="77777777" w:rsidR="00A40F5B" w:rsidRPr="00A40F5B" w:rsidRDefault="00A40F5B" w:rsidP="003457D4">
      <w:pPr>
        <w:numPr>
          <w:ilvl w:val="0"/>
          <w:numId w:val="33"/>
        </w:numPr>
        <w:rPr>
          <w:rFonts w:asciiTheme="minorHAnsi" w:eastAsia="Calibri" w:hAnsiTheme="minorHAnsi" w:cstheme="minorHAnsi"/>
          <w:sz w:val="22"/>
          <w:szCs w:val="22"/>
        </w:rPr>
      </w:pPr>
      <w:r w:rsidRPr="00A40F5B">
        <w:rPr>
          <w:rFonts w:asciiTheme="minorHAnsi" w:eastAsia="Calibri" w:hAnsiTheme="minorHAnsi" w:cstheme="minorHAnsi"/>
          <w:sz w:val="22"/>
          <w:szCs w:val="22"/>
        </w:rPr>
        <w:t>You have worked on the scene of a CBRN incident.</w:t>
      </w:r>
    </w:p>
    <w:p w14:paraId="3FAC4933" w14:textId="77777777" w:rsidR="00A40F5B" w:rsidRPr="00A40F5B" w:rsidRDefault="00A40F5B" w:rsidP="003457D4">
      <w:pPr>
        <w:numPr>
          <w:ilvl w:val="0"/>
          <w:numId w:val="33"/>
        </w:numPr>
        <w:rPr>
          <w:rFonts w:asciiTheme="minorHAnsi" w:eastAsia="Calibri" w:hAnsiTheme="minorHAnsi" w:cstheme="minorHAnsi"/>
          <w:sz w:val="22"/>
          <w:szCs w:val="22"/>
        </w:rPr>
      </w:pPr>
      <w:r w:rsidRPr="00A40F5B">
        <w:rPr>
          <w:rFonts w:asciiTheme="minorHAnsi" w:eastAsia="Calibri" w:hAnsiTheme="minorHAnsi" w:cstheme="minorHAnsi"/>
          <w:sz w:val="22"/>
          <w:szCs w:val="22"/>
        </w:rPr>
        <w:t>You have entered facilities that turned out to be used as an illegal drug laboratory.</w:t>
      </w:r>
    </w:p>
    <w:p w14:paraId="4F810131" w14:textId="77777777" w:rsidR="00A40F5B" w:rsidRPr="00A40F5B" w:rsidRDefault="00A40F5B" w:rsidP="003457D4">
      <w:pPr>
        <w:numPr>
          <w:ilvl w:val="0"/>
          <w:numId w:val="33"/>
        </w:numPr>
        <w:rPr>
          <w:rFonts w:asciiTheme="minorHAnsi" w:eastAsia="Calibri" w:hAnsiTheme="minorHAnsi" w:cstheme="minorHAnsi"/>
          <w:sz w:val="22"/>
          <w:szCs w:val="22"/>
        </w:rPr>
      </w:pPr>
      <w:r w:rsidRPr="00A40F5B">
        <w:rPr>
          <w:rFonts w:asciiTheme="minorHAnsi" w:eastAsia="Calibri" w:hAnsiTheme="minorHAnsi" w:cstheme="minorHAnsi"/>
          <w:sz w:val="22"/>
          <w:szCs w:val="22"/>
        </w:rPr>
        <w:t>You have seen CBRN material.</w:t>
      </w:r>
    </w:p>
    <w:p w14:paraId="2317A293" w14:textId="77777777" w:rsidR="00A40F5B" w:rsidRPr="00A40F5B" w:rsidRDefault="00A40F5B" w:rsidP="003457D4">
      <w:pPr>
        <w:numPr>
          <w:ilvl w:val="0"/>
          <w:numId w:val="33"/>
        </w:numPr>
        <w:rPr>
          <w:rFonts w:asciiTheme="minorHAnsi" w:eastAsia="Calibri" w:hAnsiTheme="minorHAnsi" w:cstheme="minorHAnsi"/>
          <w:sz w:val="22"/>
          <w:szCs w:val="22"/>
        </w:rPr>
      </w:pPr>
      <w:r w:rsidRPr="00A40F5B">
        <w:rPr>
          <w:rFonts w:asciiTheme="minorHAnsi" w:eastAsia="Calibri" w:hAnsiTheme="minorHAnsi" w:cstheme="minorHAnsi"/>
          <w:sz w:val="22"/>
          <w:szCs w:val="22"/>
        </w:rPr>
        <w:t>You have touched CBRN material.</w:t>
      </w:r>
    </w:p>
    <w:p w14:paraId="5CC498D9" w14:textId="367DFE57" w:rsidR="00A40F5B" w:rsidRDefault="00A40F5B" w:rsidP="003457D4">
      <w:pPr>
        <w:numPr>
          <w:ilvl w:val="0"/>
          <w:numId w:val="33"/>
        </w:numPr>
        <w:rPr>
          <w:rFonts w:asciiTheme="minorHAnsi" w:eastAsia="Calibri" w:hAnsiTheme="minorHAnsi" w:cstheme="minorHAnsi"/>
          <w:sz w:val="22"/>
          <w:szCs w:val="22"/>
        </w:rPr>
      </w:pPr>
      <w:r w:rsidRPr="00A40F5B">
        <w:rPr>
          <w:rFonts w:asciiTheme="minorHAnsi" w:eastAsia="Calibri" w:hAnsiTheme="minorHAnsi" w:cstheme="minorHAnsi"/>
          <w:sz w:val="22"/>
          <w:szCs w:val="22"/>
        </w:rPr>
        <w:t>You show symptoms, which can be related to CBRN consequences.</w:t>
      </w:r>
    </w:p>
    <w:p w14:paraId="1A9329AC" w14:textId="1AB26BB3" w:rsidR="009671D4" w:rsidRDefault="009671D4" w:rsidP="009671D4">
      <w:pPr>
        <w:rPr>
          <w:rFonts w:asciiTheme="minorHAnsi" w:eastAsia="Calibri" w:hAnsiTheme="minorHAnsi" w:cstheme="minorHAnsi"/>
          <w:sz w:val="22"/>
          <w:szCs w:val="22"/>
        </w:rPr>
      </w:pPr>
    </w:p>
    <w:p w14:paraId="7D28A68D" w14:textId="77777777" w:rsidR="00A40F5B" w:rsidRPr="00A40F5B" w:rsidRDefault="00A40F5B" w:rsidP="00A40F5B">
      <w:pPr>
        <w:tabs>
          <w:tab w:val="left" w:pos="1101"/>
        </w:tabs>
        <w:spacing w:after="100"/>
        <w:rPr>
          <w:rFonts w:asciiTheme="minorHAnsi" w:eastAsia="Calibri" w:hAnsiTheme="minorHAnsi" w:cstheme="minorHAnsi"/>
          <w:b/>
          <w:color w:val="FF0000"/>
          <w:sz w:val="22"/>
          <w:szCs w:val="22"/>
        </w:rPr>
      </w:pPr>
    </w:p>
    <w:p w14:paraId="1B8A7ABE" w14:textId="2665DFDE" w:rsidR="00A40F5B" w:rsidRPr="00A40F5B" w:rsidRDefault="00A40F5B" w:rsidP="00A40F5B">
      <w:pPr>
        <w:spacing w:after="100"/>
        <w:rPr>
          <w:rFonts w:asciiTheme="minorHAnsi" w:hAnsiTheme="minorHAnsi" w:cstheme="minorHAnsi"/>
          <w:sz w:val="22"/>
          <w:szCs w:val="22"/>
          <w:u w:val="single"/>
        </w:rPr>
      </w:pPr>
      <w:r>
        <w:rPr>
          <w:rFonts w:asciiTheme="minorHAnsi" w:hAnsiTheme="minorHAnsi" w:cstheme="minorHAnsi"/>
          <w:sz w:val="22"/>
          <w:szCs w:val="22"/>
          <w:u w:val="single"/>
        </w:rPr>
        <w:t xml:space="preserve">8. </w:t>
      </w:r>
      <w:r w:rsidRPr="00A40F5B">
        <w:rPr>
          <w:rFonts w:asciiTheme="minorHAnsi" w:hAnsiTheme="minorHAnsi" w:cstheme="minorHAnsi"/>
          <w:sz w:val="22"/>
          <w:szCs w:val="22"/>
          <w:u w:val="single"/>
        </w:rPr>
        <w:t>Which of the following situations poses the highest risk of contamination for you?</w:t>
      </w:r>
    </w:p>
    <w:p w14:paraId="2A9386E5" w14:textId="77777777" w:rsidR="00A40F5B" w:rsidRPr="00A40F5B" w:rsidRDefault="00A40F5B" w:rsidP="003457D4">
      <w:pPr>
        <w:numPr>
          <w:ilvl w:val="0"/>
          <w:numId w:val="32"/>
        </w:numPr>
        <w:rPr>
          <w:rFonts w:asciiTheme="minorHAnsi" w:eastAsia="Calibri" w:hAnsiTheme="minorHAnsi" w:cstheme="minorHAnsi"/>
          <w:sz w:val="22"/>
          <w:szCs w:val="22"/>
        </w:rPr>
      </w:pPr>
      <w:r w:rsidRPr="00A40F5B">
        <w:rPr>
          <w:rFonts w:asciiTheme="minorHAnsi" w:eastAsia="Calibri" w:hAnsiTheme="minorHAnsi" w:cstheme="minorHAnsi"/>
          <w:sz w:val="22"/>
          <w:szCs w:val="22"/>
        </w:rPr>
        <w:t xml:space="preserve">Someone sprays an unknown substance onto your skin using a syringe. </w:t>
      </w:r>
    </w:p>
    <w:p w14:paraId="78AAB7AF" w14:textId="51C00B46" w:rsidR="00A40F5B" w:rsidRPr="00A40F5B" w:rsidRDefault="00A40F5B" w:rsidP="003457D4">
      <w:pPr>
        <w:numPr>
          <w:ilvl w:val="0"/>
          <w:numId w:val="32"/>
        </w:numPr>
        <w:rPr>
          <w:rFonts w:asciiTheme="minorHAnsi" w:eastAsia="Calibri" w:hAnsiTheme="minorHAnsi" w:cstheme="minorHAnsi"/>
          <w:sz w:val="22"/>
          <w:szCs w:val="22"/>
        </w:rPr>
      </w:pPr>
      <w:r w:rsidRPr="00A40F5B">
        <w:rPr>
          <w:rFonts w:asciiTheme="minorHAnsi" w:eastAsia="Calibri" w:hAnsiTheme="minorHAnsi" w:cstheme="minorHAnsi"/>
          <w:sz w:val="22"/>
          <w:szCs w:val="22"/>
        </w:rPr>
        <w:t xml:space="preserve">You accidentally ingest an unknown chemical. </w:t>
      </w:r>
    </w:p>
    <w:p w14:paraId="4855B321" w14:textId="77777777" w:rsidR="00A40F5B" w:rsidRPr="00A40F5B" w:rsidRDefault="00A40F5B" w:rsidP="003457D4">
      <w:pPr>
        <w:numPr>
          <w:ilvl w:val="0"/>
          <w:numId w:val="32"/>
        </w:numPr>
        <w:rPr>
          <w:rFonts w:asciiTheme="minorHAnsi" w:eastAsia="Calibri" w:hAnsiTheme="minorHAnsi" w:cstheme="minorHAnsi"/>
          <w:sz w:val="22"/>
          <w:szCs w:val="22"/>
        </w:rPr>
      </w:pPr>
      <w:r w:rsidRPr="00A40F5B">
        <w:rPr>
          <w:rFonts w:asciiTheme="minorHAnsi" w:eastAsia="Calibri" w:hAnsiTheme="minorHAnsi" w:cstheme="minorHAnsi"/>
          <w:sz w:val="22"/>
          <w:szCs w:val="22"/>
        </w:rPr>
        <w:t xml:space="preserve">You accidentally spill unknown substances over your clothes. </w:t>
      </w:r>
    </w:p>
    <w:p w14:paraId="1AC5CAE3" w14:textId="4C42B437" w:rsidR="00A40F5B" w:rsidRDefault="00A40F5B" w:rsidP="003457D4">
      <w:pPr>
        <w:numPr>
          <w:ilvl w:val="0"/>
          <w:numId w:val="32"/>
        </w:numPr>
        <w:rPr>
          <w:rFonts w:asciiTheme="minorHAnsi" w:eastAsia="Calibri" w:hAnsiTheme="minorHAnsi" w:cstheme="minorHAnsi"/>
          <w:sz w:val="22"/>
          <w:szCs w:val="22"/>
        </w:rPr>
      </w:pPr>
      <w:r w:rsidRPr="00A40F5B">
        <w:rPr>
          <w:rFonts w:asciiTheme="minorHAnsi" w:eastAsia="Calibri" w:hAnsiTheme="minorHAnsi" w:cstheme="minorHAnsi"/>
          <w:sz w:val="22"/>
          <w:szCs w:val="22"/>
        </w:rPr>
        <w:t xml:space="preserve">Your personal dosimeter is starting an alarm at a crime scene. </w:t>
      </w:r>
    </w:p>
    <w:p w14:paraId="31052E66" w14:textId="77BCEA84" w:rsidR="00A40F5B" w:rsidRDefault="00A40F5B" w:rsidP="00A40F5B">
      <w:pPr>
        <w:tabs>
          <w:tab w:val="left" w:pos="1101"/>
        </w:tabs>
        <w:spacing w:after="100"/>
        <w:rPr>
          <w:rFonts w:asciiTheme="minorHAnsi" w:eastAsia="Calibri" w:hAnsiTheme="minorHAnsi" w:cstheme="minorHAnsi"/>
          <w:b/>
          <w:color w:val="FF0000"/>
          <w:sz w:val="22"/>
          <w:szCs w:val="22"/>
        </w:rPr>
      </w:pPr>
    </w:p>
    <w:p w14:paraId="257DB16E" w14:textId="620C9CF4" w:rsidR="00453E3A" w:rsidRDefault="00453E3A" w:rsidP="00A40F5B">
      <w:pPr>
        <w:tabs>
          <w:tab w:val="left" w:pos="1101"/>
        </w:tabs>
        <w:spacing w:after="100"/>
        <w:rPr>
          <w:rFonts w:asciiTheme="minorHAnsi" w:eastAsia="Calibri" w:hAnsiTheme="minorHAnsi" w:cstheme="minorHAnsi"/>
          <w:b/>
          <w:color w:val="FF0000"/>
          <w:sz w:val="22"/>
          <w:szCs w:val="22"/>
        </w:rPr>
      </w:pPr>
    </w:p>
    <w:p w14:paraId="18EE2E3C" w14:textId="0470755D" w:rsidR="00453E3A" w:rsidRDefault="00453E3A" w:rsidP="00A40F5B">
      <w:pPr>
        <w:tabs>
          <w:tab w:val="left" w:pos="1101"/>
        </w:tabs>
        <w:spacing w:after="100"/>
        <w:rPr>
          <w:rFonts w:asciiTheme="minorHAnsi" w:eastAsia="Calibri" w:hAnsiTheme="minorHAnsi" w:cstheme="minorHAnsi"/>
          <w:b/>
          <w:color w:val="FF0000"/>
          <w:sz w:val="22"/>
          <w:szCs w:val="22"/>
        </w:rPr>
      </w:pPr>
    </w:p>
    <w:p w14:paraId="695321C9" w14:textId="77777777" w:rsidR="00453E3A" w:rsidRPr="00A40F5B" w:rsidRDefault="00453E3A" w:rsidP="00A40F5B">
      <w:pPr>
        <w:tabs>
          <w:tab w:val="left" w:pos="1101"/>
        </w:tabs>
        <w:spacing w:after="100"/>
        <w:rPr>
          <w:rFonts w:asciiTheme="minorHAnsi" w:eastAsia="Calibri" w:hAnsiTheme="minorHAnsi" w:cstheme="minorHAnsi"/>
          <w:b/>
          <w:color w:val="FF0000"/>
          <w:sz w:val="22"/>
          <w:szCs w:val="22"/>
        </w:rPr>
      </w:pPr>
    </w:p>
    <w:p w14:paraId="2ED1C0EB" w14:textId="16E4ECA9" w:rsidR="00A40F5B" w:rsidRPr="00A40F5B" w:rsidRDefault="00A40F5B" w:rsidP="00A40F5B">
      <w:pPr>
        <w:spacing w:after="100"/>
        <w:rPr>
          <w:rFonts w:asciiTheme="minorHAnsi" w:hAnsiTheme="minorHAnsi" w:cstheme="minorHAnsi"/>
          <w:sz w:val="22"/>
          <w:szCs w:val="22"/>
          <w:u w:val="single"/>
        </w:rPr>
      </w:pPr>
      <w:r>
        <w:rPr>
          <w:rFonts w:asciiTheme="minorHAnsi" w:hAnsiTheme="minorHAnsi" w:cstheme="minorHAnsi"/>
          <w:sz w:val="22"/>
          <w:szCs w:val="22"/>
          <w:u w:val="single"/>
        </w:rPr>
        <w:lastRenderedPageBreak/>
        <w:t xml:space="preserve">9. </w:t>
      </w:r>
      <w:r w:rsidRPr="00A40F5B">
        <w:rPr>
          <w:rFonts w:asciiTheme="minorHAnsi" w:hAnsiTheme="minorHAnsi" w:cstheme="minorHAnsi"/>
          <w:sz w:val="22"/>
          <w:szCs w:val="22"/>
          <w:u w:val="single"/>
        </w:rPr>
        <w:t>What is the difference between “contamination” and “exposure”?</w:t>
      </w:r>
    </w:p>
    <w:p w14:paraId="3FE2C43F" w14:textId="77777777" w:rsidR="00A40F5B" w:rsidRPr="00A40F5B" w:rsidRDefault="00A40F5B" w:rsidP="003457D4">
      <w:pPr>
        <w:numPr>
          <w:ilvl w:val="0"/>
          <w:numId w:val="31"/>
        </w:numPr>
        <w:rPr>
          <w:rFonts w:asciiTheme="minorHAnsi" w:eastAsia="Calibri" w:hAnsiTheme="minorHAnsi" w:cstheme="minorHAnsi"/>
          <w:sz w:val="22"/>
          <w:szCs w:val="22"/>
        </w:rPr>
      </w:pPr>
      <w:r w:rsidRPr="00A40F5B">
        <w:rPr>
          <w:rFonts w:asciiTheme="minorHAnsi" w:eastAsia="Calibri" w:hAnsiTheme="minorHAnsi" w:cstheme="minorHAnsi"/>
          <w:sz w:val="22"/>
          <w:szCs w:val="22"/>
        </w:rPr>
        <w:t xml:space="preserve">Contamination means that objects (such as clothes, equipment </w:t>
      </w:r>
      <w:proofErr w:type="spellStart"/>
      <w:r w:rsidRPr="00A40F5B">
        <w:rPr>
          <w:rFonts w:asciiTheme="minorHAnsi" w:eastAsia="Calibri" w:hAnsiTheme="minorHAnsi" w:cstheme="minorHAnsi"/>
          <w:sz w:val="22"/>
          <w:szCs w:val="22"/>
        </w:rPr>
        <w:t>etc</w:t>
      </w:r>
      <w:proofErr w:type="spellEnd"/>
      <w:r w:rsidRPr="00A40F5B">
        <w:rPr>
          <w:rFonts w:asciiTheme="minorHAnsi" w:eastAsia="Calibri" w:hAnsiTheme="minorHAnsi" w:cstheme="minorHAnsi"/>
          <w:sz w:val="22"/>
          <w:szCs w:val="22"/>
        </w:rPr>
        <w:t xml:space="preserve">) carry CBRN substances or that animals/humans have CBRN substances on or in their body. Exposure means that you have been close to CBRN substances. </w:t>
      </w:r>
    </w:p>
    <w:p w14:paraId="798F8CA9" w14:textId="77777777" w:rsidR="00A40F5B" w:rsidRPr="00A40F5B" w:rsidRDefault="00A40F5B" w:rsidP="003457D4">
      <w:pPr>
        <w:numPr>
          <w:ilvl w:val="0"/>
          <w:numId w:val="31"/>
        </w:numPr>
        <w:rPr>
          <w:rFonts w:asciiTheme="minorHAnsi" w:eastAsia="Calibri" w:hAnsiTheme="minorHAnsi" w:cstheme="minorHAnsi"/>
          <w:sz w:val="22"/>
          <w:szCs w:val="22"/>
        </w:rPr>
      </w:pPr>
      <w:r w:rsidRPr="00A40F5B">
        <w:rPr>
          <w:rFonts w:asciiTheme="minorHAnsi" w:eastAsia="Calibri" w:hAnsiTheme="minorHAnsi" w:cstheme="minorHAnsi"/>
          <w:sz w:val="22"/>
          <w:szCs w:val="22"/>
        </w:rPr>
        <w:t>Contamination leads to health effects, while exposure does not.</w:t>
      </w:r>
    </w:p>
    <w:p w14:paraId="13141F31" w14:textId="77D3F279" w:rsidR="00A40F5B" w:rsidRPr="00A40F5B" w:rsidRDefault="00A40F5B" w:rsidP="003457D4">
      <w:pPr>
        <w:numPr>
          <w:ilvl w:val="0"/>
          <w:numId w:val="31"/>
        </w:numPr>
        <w:rPr>
          <w:rFonts w:asciiTheme="minorHAnsi" w:eastAsia="Calibri" w:hAnsiTheme="minorHAnsi" w:cstheme="minorHAnsi"/>
          <w:sz w:val="22"/>
          <w:szCs w:val="22"/>
        </w:rPr>
      </w:pPr>
      <w:r w:rsidRPr="00A40F5B">
        <w:rPr>
          <w:rFonts w:asciiTheme="minorHAnsi" w:eastAsia="Calibri" w:hAnsiTheme="minorHAnsi" w:cstheme="minorHAnsi"/>
          <w:sz w:val="22"/>
          <w:szCs w:val="22"/>
        </w:rPr>
        <w:t xml:space="preserve">Contamination describes the presence of CBRN substances on living organisms, on objects, in soil or in water. Exposure means that living organisms or objects have been in an environment, where CBRN substances have been. </w:t>
      </w:r>
    </w:p>
    <w:p w14:paraId="05FD4E95" w14:textId="77777777" w:rsidR="00A40F5B" w:rsidRPr="00A40F5B" w:rsidRDefault="00A40F5B" w:rsidP="003457D4">
      <w:pPr>
        <w:numPr>
          <w:ilvl w:val="0"/>
          <w:numId w:val="31"/>
        </w:numPr>
        <w:rPr>
          <w:rFonts w:asciiTheme="minorHAnsi" w:eastAsia="Calibri" w:hAnsiTheme="minorHAnsi" w:cstheme="minorHAnsi"/>
          <w:sz w:val="22"/>
          <w:szCs w:val="22"/>
        </w:rPr>
      </w:pPr>
      <w:r w:rsidRPr="00A40F5B">
        <w:rPr>
          <w:rFonts w:asciiTheme="minorHAnsi" w:eastAsia="Calibri" w:hAnsiTheme="minorHAnsi" w:cstheme="minorHAnsi"/>
          <w:sz w:val="22"/>
          <w:szCs w:val="22"/>
        </w:rPr>
        <w:t>Contamination happens very fast, while exposure is happening over a longer period.</w:t>
      </w:r>
    </w:p>
    <w:p w14:paraId="61BC4AF2" w14:textId="77777777" w:rsidR="00A40F5B" w:rsidRPr="00A40F5B" w:rsidRDefault="00A40F5B" w:rsidP="003457D4">
      <w:pPr>
        <w:numPr>
          <w:ilvl w:val="0"/>
          <w:numId w:val="31"/>
        </w:numPr>
        <w:rPr>
          <w:rFonts w:asciiTheme="minorHAnsi" w:eastAsia="Calibri" w:hAnsiTheme="minorHAnsi" w:cstheme="minorHAnsi"/>
          <w:sz w:val="22"/>
          <w:szCs w:val="22"/>
        </w:rPr>
      </w:pPr>
      <w:r w:rsidRPr="00A40F5B">
        <w:rPr>
          <w:rFonts w:asciiTheme="minorHAnsi" w:eastAsia="Calibri" w:hAnsiTheme="minorHAnsi" w:cstheme="minorHAnsi"/>
          <w:sz w:val="22"/>
          <w:szCs w:val="22"/>
        </w:rPr>
        <w:t>The term “contamination” is used for risks from all kinds of CBRN substances, while “exposure” is only used for risks from radiological and nuclear material.</w:t>
      </w:r>
    </w:p>
    <w:p w14:paraId="47C0DEBA" w14:textId="77777777" w:rsidR="009671D4" w:rsidRPr="00A40F5B" w:rsidRDefault="009671D4" w:rsidP="00A40F5B">
      <w:pPr>
        <w:tabs>
          <w:tab w:val="left" w:pos="1101"/>
        </w:tabs>
        <w:spacing w:after="100"/>
        <w:rPr>
          <w:rFonts w:asciiTheme="minorHAnsi" w:eastAsia="Calibri" w:hAnsiTheme="minorHAnsi" w:cstheme="minorHAnsi"/>
          <w:b/>
          <w:color w:val="FF0000"/>
          <w:sz w:val="22"/>
          <w:szCs w:val="22"/>
        </w:rPr>
      </w:pPr>
    </w:p>
    <w:p w14:paraId="3EFD7BCC" w14:textId="1EFF9B23" w:rsidR="00A40F5B" w:rsidRPr="00A40F5B" w:rsidRDefault="00A40F5B" w:rsidP="00A40F5B">
      <w:pPr>
        <w:spacing w:after="100"/>
        <w:rPr>
          <w:rFonts w:asciiTheme="minorHAnsi" w:hAnsiTheme="minorHAnsi" w:cstheme="minorHAnsi"/>
          <w:sz w:val="22"/>
          <w:szCs w:val="22"/>
          <w:u w:val="single"/>
        </w:rPr>
      </w:pPr>
      <w:r>
        <w:rPr>
          <w:rFonts w:asciiTheme="minorHAnsi" w:hAnsiTheme="minorHAnsi" w:cstheme="minorHAnsi"/>
          <w:sz w:val="22"/>
          <w:szCs w:val="22"/>
          <w:u w:val="single"/>
        </w:rPr>
        <w:t xml:space="preserve">10. </w:t>
      </w:r>
      <w:proofErr w:type="spellStart"/>
      <w:r w:rsidRPr="00A40F5B">
        <w:rPr>
          <w:rFonts w:asciiTheme="minorHAnsi" w:hAnsiTheme="minorHAnsi" w:cstheme="minorHAnsi"/>
          <w:sz w:val="22"/>
          <w:szCs w:val="22"/>
          <w:u w:val="single"/>
        </w:rPr>
        <w:t>Ionising</w:t>
      </w:r>
      <w:proofErr w:type="spellEnd"/>
      <w:r w:rsidRPr="00A40F5B">
        <w:rPr>
          <w:rFonts w:asciiTheme="minorHAnsi" w:hAnsiTheme="minorHAnsi" w:cstheme="minorHAnsi"/>
          <w:sz w:val="22"/>
          <w:szCs w:val="22"/>
          <w:u w:val="single"/>
        </w:rPr>
        <w:t xml:space="preserve"> radiation can be …</w:t>
      </w:r>
    </w:p>
    <w:p w14:paraId="1D832524" w14:textId="77777777" w:rsidR="00A40F5B" w:rsidRPr="00A40F5B" w:rsidRDefault="00A40F5B" w:rsidP="003457D4">
      <w:pPr>
        <w:numPr>
          <w:ilvl w:val="0"/>
          <w:numId w:val="30"/>
        </w:numPr>
        <w:rPr>
          <w:rFonts w:asciiTheme="minorHAnsi" w:eastAsia="Calibri" w:hAnsiTheme="minorHAnsi" w:cstheme="minorHAnsi"/>
          <w:sz w:val="22"/>
          <w:szCs w:val="22"/>
        </w:rPr>
      </w:pPr>
      <w:r w:rsidRPr="00A40F5B">
        <w:rPr>
          <w:rFonts w:asciiTheme="minorHAnsi" w:eastAsia="Calibri" w:hAnsiTheme="minorHAnsi" w:cstheme="minorHAnsi"/>
          <w:sz w:val="22"/>
          <w:szCs w:val="22"/>
        </w:rPr>
        <w:t>… Felt immediately if the dose is high enough.</w:t>
      </w:r>
    </w:p>
    <w:p w14:paraId="4B349C5C" w14:textId="5B398E1D" w:rsidR="00A40F5B" w:rsidRPr="00A40F5B" w:rsidRDefault="00A40F5B" w:rsidP="003457D4">
      <w:pPr>
        <w:numPr>
          <w:ilvl w:val="0"/>
          <w:numId w:val="30"/>
        </w:numPr>
        <w:rPr>
          <w:rFonts w:asciiTheme="minorHAnsi" w:eastAsia="Calibri" w:hAnsiTheme="minorHAnsi" w:cstheme="minorHAnsi"/>
          <w:sz w:val="22"/>
          <w:szCs w:val="22"/>
        </w:rPr>
      </w:pPr>
      <w:r w:rsidRPr="00A40F5B">
        <w:rPr>
          <w:rFonts w:asciiTheme="minorHAnsi" w:eastAsia="Calibri" w:hAnsiTheme="minorHAnsi" w:cstheme="minorHAnsi"/>
          <w:sz w:val="22"/>
          <w:szCs w:val="22"/>
        </w:rPr>
        <w:t>… Measured in high and low dose rates.</w:t>
      </w:r>
    </w:p>
    <w:p w14:paraId="3C5F5DCC" w14:textId="77777777" w:rsidR="00A40F5B" w:rsidRPr="00A40F5B" w:rsidRDefault="00A40F5B" w:rsidP="003457D4">
      <w:pPr>
        <w:numPr>
          <w:ilvl w:val="0"/>
          <w:numId w:val="30"/>
        </w:numPr>
        <w:rPr>
          <w:rFonts w:asciiTheme="minorHAnsi" w:eastAsia="Calibri" w:hAnsiTheme="minorHAnsi" w:cstheme="minorHAnsi"/>
          <w:sz w:val="22"/>
          <w:szCs w:val="22"/>
        </w:rPr>
      </w:pPr>
      <w:r w:rsidRPr="00A40F5B">
        <w:rPr>
          <w:rFonts w:asciiTheme="minorHAnsi" w:eastAsia="Calibri" w:hAnsiTheme="minorHAnsi" w:cstheme="minorHAnsi"/>
          <w:sz w:val="22"/>
          <w:szCs w:val="22"/>
        </w:rPr>
        <w:t>… Seen with special glasses.</w:t>
      </w:r>
    </w:p>
    <w:p w14:paraId="319E35EC" w14:textId="240E6AE4" w:rsidR="00A40F5B" w:rsidRDefault="00A40F5B" w:rsidP="003457D4">
      <w:pPr>
        <w:numPr>
          <w:ilvl w:val="0"/>
          <w:numId w:val="30"/>
        </w:numPr>
        <w:rPr>
          <w:rFonts w:asciiTheme="minorHAnsi" w:eastAsia="Calibri" w:hAnsiTheme="minorHAnsi" w:cstheme="minorHAnsi"/>
          <w:sz w:val="22"/>
          <w:szCs w:val="22"/>
        </w:rPr>
      </w:pPr>
      <w:r w:rsidRPr="00A40F5B">
        <w:rPr>
          <w:rFonts w:asciiTheme="minorHAnsi" w:eastAsia="Calibri" w:hAnsiTheme="minorHAnsi" w:cstheme="minorHAnsi"/>
          <w:sz w:val="22"/>
          <w:szCs w:val="22"/>
        </w:rPr>
        <w:t>… Always sensed as a strange taste in the mouth.</w:t>
      </w:r>
    </w:p>
    <w:p w14:paraId="58277C53" w14:textId="7DD971A3" w:rsidR="009671D4" w:rsidRDefault="009671D4" w:rsidP="009671D4">
      <w:pPr>
        <w:rPr>
          <w:rFonts w:asciiTheme="minorHAnsi" w:eastAsia="Calibri" w:hAnsiTheme="minorHAnsi" w:cstheme="minorHAnsi"/>
          <w:sz w:val="22"/>
          <w:szCs w:val="22"/>
        </w:rPr>
      </w:pPr>
    </w:p>
    <w:p w14:paraId="1D877E45" w14:textId="77777777" w:rsidR="00A40F5B" w:rsidRPr="00A40F5B" w:rsidRDefault="00A40F5B" w:rsidP="00A40F5B">
      <w:pPr>
        <w:tabs>
          <w:tab w:val="left" w:pos="1101"/>
        </w:tabs>
        <w:spacing w:after="100"/>
        <w:rPr>
          <w:rFonts w:asciiTheme="minorHAnsi" w:eastAsia="Calibri" w:hAnsiTheme="minorHAnsi" w:cstheme="minorHAnsi"/>
          <w:b/>
          <w:color w:val="FF0000"/>
          <w:sz w:val="22"/>
          <w:szCs w:val="22"/>
        </w:rPr>
      </w:pPr>
    </w:p>
    <w:p w14:paraId="7203E73E" w14:textId="45A3176B" w:rsidR="00A40F5B" w:rsidRPr="00A40F5B" w:rsidRDefault="00A40F5B" w:rsidP="00A40F5B">
      <w:pPr>
        <w:spacing w:after="100"/>
        <w:rPr>
          <w:rFonts w:asciiTheme="minorHAnsi" w:hAnsiTheme="minorHAnsi" w:cstheme="minorHAnsi"/>
          <w:sz w:val="22"/>
          <w:szCs w:val="22"/>
          <w:u w:val="single"/>
        </w:rPr>
      </w:pPr>
      <w:r>
        <w:rPr>
          <w:rFonts w:asciiTheme="minorHAnsi" w:hAnsiTheme="minorHAnsi" w:cstheme="minorHAnsi"/>
          <w:sz w:val="22"/>
          <w:szCs w:val="22"/>
          <w:u w:val="single"/>
        </w:rPr>
        <w:t xml:space="preserve">11. </w:t>
      </w:r>
      <w:r w:rsidRPr="00A40F5B">
        <w:rPr>
          <w:rFonts w:asciiTheme="minorHAnsi" w:hAnsiTheme="minorHAnsi" w:cstheme="minorHAnsi"/>
          <w:sz w:val="22"/>
          <w:szCs w:val="22"/>
          <w:u w:val="single"/>
        </w:rPr>
        <w:t>Which of the following statements is true?</w:t>
      </w:r>
    </w:p>
    <w:p w14:paraId="1ACB2EFC" w14:textId="77777777" w:rsidR="00A40F5B" w:rsidRPr="00A40F5B" w:rsidRDefault="00A40F5B" w:rsidP="003457D4">
      <w:pPr>
        <w:numPr>
          <w:ilvl w:val="0"/>
          <w:numId w:val="29"/>
        </w:numPr>
        <w:rPr>
          <w:rFonts w:asciiTheme="minorHAnsi" w:eastAsia="Calibri" w:hAnsiTheme="minorHAnsi" w:cstheme="minorHAnsi"/>
          <w:sz w:val="22"/>
          <w:szCs w:val="22"/>
        </w:rPr>
      </w:pPr>
      <w:r w:rsidRPr="00A40F5B">
        <w:rPr>
          <w:rFonts w:asciiTheme="minorHAnsi" w:eastAsia="Calibri" w:hAnsiTheme="minorHAnsi" w:cstheme="minorHAnsi"/>
          <w:sz w:val="22"/>
          <w:szCs w:val="22"/>
        </w:rPr>
        <w:t>Contamination cannot be transferred to another person.</w:t>
      </w:r>
    </w:p>
    <w:p w14:paraId="7FD63DF4" w14:textId="77777777" w:rsidR="00A40F5B" w:rsidRPr="00A40F5B" w:rsidRDefault="00A40F5B" w:rsidP="003457D4">
      <w:pPr>
        <w:numPr>
          <w:ilvl w:val="0"/>
          <w:numId w:val="29"/>
        </w:numPr>
        <w:rPr>
          <w:rFonts w:asciiTheme="minorHAnsi" w:eastAsia="Calibri" w:hAnsiTheme="minorHAnsi" w:cstheme="minorHAnsi"/>
          <w:sz w:val="22"/>
          <w:szCs w:val="22"/>
        </w:rPr>
      </w:pPr>
      <w:r w:rsidRPr="00A40F5B">
        <w:rPr>
          <w:rFonts w:asciiTheme="minorHAnsi" w:eastAsia="Calibri" w:hAnsiTheme="minorHAnsi" w:cstheme="minorHAnsi"/>
          <w:sz w:val="22"/>
          <w:szCs w:val="22"/>
        </w:rPr>
        <w:t>Irradiation can be transferred from one person to another.</w:t>
      </w:r>
    </w:p>
    <w:p w14:paraId="5913B39F" w14:textId="6EB71288" w:rsidR="00A40F5B" w:rsidRPr="00A40F5B" w:rsidRDefault="00A40F5B" w:rsidP="003457D4">
      <w:pPr>
        <w:numPr>
          <w:ilvl w:val="0"/>
          <w:numId w:val="29"/>
        </w:numPr>
        <w:rPr>
          <w:rFonts w:asciiTheme="minorHAnsi" w:eastAsia="Calibri" w:hAnsiTheme="minorHAnsi" w:cstheme="minorHAnsi"/>
          <w:sz w:val="22"/>
          <w:szCs w:val="22"/>
        </w:rPr>
      </w:pPr>
      <w:r w:rsidRPr="00A40F5B">
        <w:rPr>
          <w:rFonts w:asciiTheme="minorHAnsi" w:eastAsia="Calibri" w:hAnsiTheme="minorHAnsi" w:cstheme="minorHAnsi"/>
          <w:sz w:val="22"/>
          <w:szCs w:val="22"/>
        </w:rPr>
        <w:t>Irradiation cannot be transferred from one person to another.</w:t>
      </w:r>
    </w:p>
    <w:p w14:paraId="63DECFDF" w14:textId="77777777" w:rsidR="00A40F5B" w:rsidRPr="00A40F5B" w:rsidRDefault="00A40F5B" w:rsidP="003457D4">
      <w:pPr>
        <w:numPr>
          <w:ilvl w:val="0"/>
          <w:numId w:val="29"/>
        </w:numPr>
        <w:rPr>
          <w:rFonts w:asciiTheme="minorHAnsi" w:eastAsia="Calibri" w:hAnsiTheme="minorHAnsi" w:cstheme="minorHAnsi"/>
          <w:sz w:val="22"/>
          <w:szCs w:val="22"/>
        </w:rPr>
      </w:pPr>
      <w:r w:rsidRPr="00A40F5B">
        <w:rPr>
          <w:rFonts w:asciiTheme="minorHAnsi" w:eastAsia="Calibri" w:hAnsiTheme="minorHAnsi" w:cstheme="minorHAnsi"/>
          <w:sz w:val="22"/>
          <w:szCs w:val="22"/>
        </w:rPr>
        <w:t>Exposure can be transferred to another person.</w:t>
      </w:r>
    </w:p>
    <w:p w14:paraId="26BEFEE4" w14:textId="4A0DD9D5" w:rsidR="00A40F5B" w:rsidRDefault="00A40F5B" w:rsidP="00225DEA">
      <w:pPr>
        <w:tabs>
          <w:tab w:val="left" w:pos="1101"/>
        </w:tabs>
        <w:spacing w:after="100"/>
        <w:rPr>
          <w:rFonts w:asciiTheme="minorHAnsi" w:eastAsia="Calibri" w:hAnsiTheme="minorHAnsi" w:cstheme="minorHAnsi"/>
          <w:b/>
          <w:color w:val="FF0000"/>
          <w:sz w:val="22"/>
          <w:szCs w:val="22"/>
        </w:rPr>
      </w:pPr>
    </w:p>
    <w:p w14:paraId="47AEB830" w14:textId="4BC72795" w:rsidR="00A40F5B" w:rsidRPr="00A40F5B" w:rsidRDefault="00A40F5B" w:rsidP="00A40F5B">
      <w:pPr>
        <w:spacing w:after="100"/>
        <w:rPr>
          <w:rFonts w:asciiTheme="minorHAnsi" w:hAnsiTheme="minorHAnsi" w:cstheme="minorHAnsi"/>
          <w:sz w:val="22"/>
          <w:szCs w:val="22"/>
          <w:u w:val="single"/>
        </w:rPr>
      </w:pPr>
      <w:r>
        <w:rPr>
          <w:rFonts w:asciiTheme="minorHAnsi" w:hAnsiTheme="minorHAnsi" w:cstheme="minorHAnsi"/>
          <w:sz w:val="22"/>
          <w:szCs w:val="22"/>
          <w:u w:val="single"/>
        </w:rPr>
        <w:t xml:space="preserve">12. </w:t>
      </w:r>
      <w:r w:rsidRPr="00A40F5B">
        <w:rPr>
          <w:rFonts w:asciiTheme="minorHAnsi" w:hAnsiTheme="minorHAnsi" w:cstheme="minorHAnsi"/>
          <w:sz w:val="22"/>
          <w:szCs w:val="22"/>
          <w:u w:val="single"/>
        </w:rPr>
        <w:t xml:space="preserve">The challenge with biological incidents is … </w:t>
      </w:r>
    </w:p>
    <w:p w14:paraId="14DCE767" w14:textId="3CCF9A93" w:rsidR="00A40F5B" w:rsidRPr="00A40F5B" w:rsidRDefault="00A40F5B" w:rsidP="003457D4">
      <w:pPr>
        <w:numPr>
          <w:ilvl w:val="0"/>
          <w:numId w:val="34"/>
        </w:numPr>
        <w:rPr>
          <w:rFonts w:asciiTheme="minorHAnsi" w:eastAsia="Calibri" w:hAnsiTheme="minorHAnsi" w:cstheme="minorHAnsi"/>
          <w:sz w:val="22"/>
          <w:szCs w:val="22"/>
        </w:rPr>
      </w:pPr>
      <w:r w:rsidRPr="00A40F5B">
        <w:rPr>
          <w:rFonts w:asciiTheme="minorHAnsi" w:eastAsia="Calibri" w:hAnsiTheme="minorHAnsi" w:cstheme="minorHAnsi"/>
          <w:sz w:val="22"/>
          <w:szCs w:val="22"/>
        </w:rPr>
        <w:t>… That they always and immediately lead to sick people or animals.</w:t>
      </w:r>
    </w:p>
    <w:p w14:paraId="79A60559" w14:textId="5F211620" w:rsidR="00A40F5B" w:rsidRPr="00A40F5B" w:rsidRDefault="00A40F5B" w:rsidP="003457D4">
      <w:pPr>
        <w:numPr>
          <w:ilvl w:val="0"/>
          <w:numId w:val="34"/>
        </w:numPr>
        <w:rPr>
          <w:rFonts w:asciiTheme="minorHAnsi" w:eastAsia="Calibri" w:hAnsiTheme="minorHAnsi" w:cstheme="minorHAnsi"/>
          <w:sz w:val="22"/>
          <w:szCs w:val="22"/>
        </w:rPr>
      </w:pPr>
      <w:r w:rsidRPr="00A40F5B">
        <w:rPr>
          <w:rFonts w:asciiTheme="minorHAnsi" w:eastAsia="Calibri" w:hAnsiTheme="minorHAnsi" w:cstheme="minorHAnsi"/>
          <w:sz w:val="22"/>
          <w:szCs w:val="22"/>
        </w:rPr>
        <w:t>… That it can take weeks or months before it becomes clear what happened, and that the source is hard to trace back.</w:t>
      </w:r>
    </w:p>
    <w:p w14:paraId="71282A9B" w14:textId="7EF9E59A" w:rsidR="00A40F5B" w:rsidRPr="00A40F5B" w:rsidRDefault="00A40F5B" w:rsidP="003457D4">
      <w:pPr>
        <w:numPr>
          <w:ilvl w:val="0"/>
          <w:numId w:val="34"/>
        </w:numPr>
        <w:rPr>
          <w:rFonts w:asciiTheme="minorHAnsi" w:eastAsia="Calibri" w:hAnsiTheme="minorHAnsi" w:cstheme="minorHAnsi"/>
          <w:sz w:val="22"/>
          <w:szCs w:val="22"/>
        </w:rPr>
      </w:pPr>
      <w:r w:rsidRPr="00A40F5B">
        <w:rPr>
          <w:rFonts w:asciiTheme="minorHAnsi" w:eastAsia="Calibri" w:hAnsiTheme="minorHAnsi" w:cstheme="minorHAnsi"/>
          <w:sz w:val="22"/>
          <w:szCs w:val="22"/>
        </w:rPr>
        <w:t>… that there are so many ways of getting infected.</w:t>
      </w:r>
    </w:p>
    <w:p w14:paraId="2CF75F24" w14:textId="74FC5E83" w:rsidR="00A40F5B" w:rsidRDefault="00A40F5B" w:rsidP="003457D4">
      <w:pPr>
        <w:numPr>
          <w:ilvl w:val="0"/>
          <w:numId w:val="34"/>
        </w:numPr>
        <w:rPr>
          <w:rFonts w:asciiTheme="minorHAnsi" w:eastAsia="Calibri" w:hAnsiTheme="minorHAnsi" w:cstheme="minorHAnsi"/>
          <w:sz w:val="22"/>
          <w:szCs w:val="22"/>
        </w:rPr>
      </w:pPr>
      <w:r w:rsidRPr="00A40F5B">
        <w:rPr>
          <w:rFonts w:asciiTheme="minorHAnsi" w:eastAsia="Calibri" w:hAnsiTheme="minorHAnsi" w:cstheme="minorHAnsi"/>
          <w:sz w:val="22"/>
          <w:szCs w:val="22"/>
        </w:rPr>
        <w:t>… that they happen so frequently.</w:t>
      </w:r>
    </w:p>
    <w:p w14:paraId="10C2B477" w14:textId="1891E9DD" w:rsidR="009671D4" w:rsidRDefault="009671D4" w:rsidP="009671D4">
      <w:pPr>
        <w:rPr>
          <w:rFonts w:asciiTheme="minorHAnsi" w:eastAsia="Calibri" w:hAnsiTheme="minorHAnsi" w:cstheme="minorHAnsi"/>
          <w:sz w:val="22"/>
          <w:szCs w:val="22"/>
        </w:rPr>
      </w:pPr>
    </w:p>
    <w:p w14:paraId="3E18E0D1" w14:textId="77777777" w:rsidR="0037618A" w:rsidRPr="00A40F5B" w:rsidRDefault="0037618A" w:rsidP="009671D4">
      <w:pPr>
        <w:rPr>
          <w:rFonts w:asciiTheme="minorHAnsi" w:eastAsia="Calibri" w:hAnsiTheme="minorHAnsi" w:cstheme="minorHAnsi"/>
          <w:sz w:val="22"/>
          <w:szCs w:val="22"/>
        </w:rPr>
      </w:pPr>
    </w:p>
    <w:p w14:paraId="73FFC175" w14:textId="5F3210E7" w:rsidR="00A40F5B" w:rsidRPr="00A40F5B" w:rsidRDefault="00A40F5B" w:rsidP="00A40F5B">
      <w:pPr>
        <w:spacing w:after="100"/>
        <w:rPr>
          <w:rFonts w:asciiTheme="minorHAnsi" w:hAnsiTheme="minorHAnsi" w:cstheme="minorHAnsi"/>
          <w:sz w:val="22"/>
          <w:szCs w:val="22"/>
          <w:u w:val="single"/>
        </w:rPr>
      </w:pPr>
      <w:r>
        <w:rPr>
          <w:rFonts w:asciiTheme="minorHAnsi" w:hAnsiTheme="minorHAnsi" w:cstheme="minorHAnsi"/>
          <w:sz w:val="22"/>
          <w:szCs w:val="22"/>
          <w:u w:val="single"/>
        </w:rPr>
        <w:t xml:space="preserve">13. </w:t>
      </w:r>
      <w:r w:rsidRPr="00A40F5B">
        <w:rPr>
          <w:rFonts w:asciiTheme="minorHAnsi" w:hAnsiTheme="minorHAnsi" w:cstheme="minorHAnsi"/>
          <w:sz w:val="22"/>
          <w:szCs w:val="22"/>
          <w:u w:val="single"/>
        </w:rPr>
        <w:t xml:space="preserve">Biological agents have their origin in naturally occurring pathogens or in toxin-producing organisms. What consequence does this fact have </w:t>
      </w:r>
      <w:r w:rsidR="007F2A7F">
        <w:rPr>
          <w:rFonts w:asciiTheme="minorHAnsi" w:hAnsiTheme="minorHAnsi" w:cstheme="minorHAnsi"/>
          <w:sz w:val="22"/>
          <w:szCs w:val="22"/>
          <w:u w:val="single"/>
        </w:rPr>
        <w:t>in</w:t>
      </w:r>
      <w:r w:rsidR="007F2A7F" w:rsidRPr="00A40F5B">
        <w:rPr>
          <w:rFonts w:asciiTheme="minorHAnsi" w:hAnsiTheme="minorHAnsi" w:cstheme="minorHAnsi"/>
          <w:sz w:val="22"/>
          <w:szCs w:val="22"/>
          <w:u w:val="single"/>
        </w:rPr>
        <w:t xml:space="preserve"> </w:t>
      </w:r>
      <w:r w:rsidRPr="00A40F5B">
        <w:rPr>
          <w:rFonts w:asciiTheme="minorHAnsi" w:hAnsiTheme="minorHAnsi" w:cstheme="minorHAnsi"/>
          <w:sz w:val="22"/>
          <w:szCs w:val="22"/>
          <w:u w:val="single"/>
        </w:rPr>
        <w:t xml:space="preserve">the case of a CBRN incident? </w:t>
      </w:r>
    </w:p>
    <w:p w14:paraId="35AD9C91" w14:textId="63E13423" w:rsidR="00A40F5B" w:rsidRPr="00A40F5B" w:rsidRDefault="00A40F5B" w:rsidP="003457D4">
      <w:pPr>
        <w:numPr>
          <w:ilvl w:val="0"/>
          <w:numId w:val="35"/>
        </w:numPr>
        <w:rPr>
          <w:rFonts w:asciiTheme="minorHAnsi" w:eastAsia="Calibri" w:hAnsiTheme="minorHAnsi" w:cstheme="minorHAnsi"/>
          <w:sz w:val="22"/>
          <w:szCs w:val="22"/>
        </w:rPr>
      </w:pPr>
      <w:r w:rsidRPr="00A40F5B">
        <w:rPr>
          <w:rFonts w:asciiTheme="minorHAnsi" w:eastAsia="Calibri" w:hAnsiTheme="minorHAnsi" w:cstheme="minorHAnsi"/>
          <w:sz w:val="22"/>
          <w:szCs w:val="22"/>
        </w:rPr>
        <w:t>It can be difficult to distinguish between a natural disease outbreak and a deliberate release.</w:t>
      </w:r>
    </w:p>
    <w:p w14:paraId="605C3247" w14:textId="2EEE3FDB" w:rsidR="00A40F5B" w:rsidRPr="00A40F5B" w:rsidRDefault="00A40F5B" w:rsidP="003457D4">
      <w:pPr>
        <w:numPr>
          <w:ilvl w:val="0"/>
          <w:numId w:val="35"/>
        </w:numPr>
        <w:rPr>
          <w:rFonts w:asciiTheme="minorHAnsi" w:eastAsia="Calibri" w:hAnsiTheme="minorHAnsi" w:cstheme="minorHAnsi"/>
          <w:sz w:val="22"/>
          <w:szCs w:val="22"/>
        </w:rPr>
      </w:pPr>
      <w:r w:rsidRPr="00A40F5B">
        <w:rPr>
          <w:rFonts w:asciiTheme="minorHAnsi" w:eastAsia="Calibri" w:hAnsiTheme="minorHAnsi" w:cstheme="minorHAnsi"/>
          <w:sz w:val="22"/>
          <w:szCs w:val="22"/>
        </w:rPr>
        <w:t>Only people or animals that are not already immune to a specific pathogen, will be affected by the biological agent.</w:t>
      </w:r>
    </w:p>
    <w:p w14:paraId="4C01B232" w14:textId="09895C3C" w:rsidR="00A40F5B" w:rsidRPr="00A40F5B" w:rsidRDefault="00A40F5B" w:rsidP="003457D4">
      <w:pPr>
        <w:numPr>
          <w:ilvl w:val="0"/>
          <w:numId w:val="35"/>
        </w:numPr>
        <w:rPr>
          <w:rFonts w:asciiTheme="minorHAnsi" w:eastAsia="Calibri" w:hAnsiTheme="minorHAnsi" w:cstheme="minorHAnsi"/>
          <w:sz w:val="22"/>
          <w:szCs w:val="22"/>
        </w:rPr>
      </w:pPr>
      <w:r w:rsidRPr="00A40F5B">
        <w:rPr>
          <w:rFonts w:asciiTheme="minorHAnsi" w:eastAsia="Calibri" w:hAnsiTheme="minorHAnsi" w:cstheme="minorHAnsi"/>
          <w:sz w:val="22"/>
          <w:szCs w:val="22"/>
        </w:rPr>
        <w:t>We could protect ourselves from biological agents by means of mass vaccination.</w:t>
      </w:r>
    </w:p>
    <w:p w14:paraId="781E1149" w14:textId="35441448" w:rsidR="00A40F5B" w:rsidRDefault="00A40F5B" w:rsidP="00A40F5B">
      <w:pPr>
        <w:ind w:left="360"/>
        <w:rPr>
          <w:rFonts w:asciiTheme="minorHAnsi" w:eastAsia="Calibri" w:hAnsiTheme="minorHAnsi" w:cstheme="minorHAnsi"/>
          <w:sz w:val="22"/>
          <w:szCs w:val="22"/>
        </w:rPr>
      </w:pPr>
      <w:r w:rsidRPr="00A40F5B">
        <w:rPr>
          <w:rFonts w:asciiTheme="minorHAnsi" w:eastAsia="Calibri" w:hAnsiTheme="minorHAnsi" w:cstheme="minorHAnsi"/>
          <w:sz w:val="22"/>
          <w:szCs w:val="22"/>
        </w:rPr>
        <w:t xml:space="preserve">  </w:t>
      </w:r>
    </w:p>
    <w:p w14:paraId="0FCAD617" w14:textId="77777777" w:rsidR="00453E3A" w:rsidRDefault="00453E3A" w:rsidP="00A40F5B">
      <w:pPr>
        <w:ind w:left="360"/>
        <w:rPr>
          <w:rFonts w:asciiTheme="minorHAnsi" w:eastAsia="Calibri" w:hAnsiTheme="minorHAnsi" w:cstheme="minorHAnsi"/>
          <w:sz w:val="22"/>
          <w:szCs w:val="22"/>
        </w:rPr>
      </w:pPr>
    </w:p>
    <w:p w14:paraId="348A17A7" w14:textId="77777777" w:rsidR="00A40F5B" w:rsidRPr="00A40F5B" w:rsidRDefault="00A40F5B" w:rsidP="00A40F5B">
      <w:pPr>
        <w:tabs>
          <w:tab w:val="left" w:pos="1101"/>
        </w:tabs>
        <w:spacing w:after="100"/>
        <w:rPr>
          <w:rFonts w:asciiTheme="minorHAnsi" w:eastAsia="Calibri" w:hAnsiTheme="minorHAnsi" w:cstheme="minorHAnsi"/>
          <w:b/>
          <w:color w:val="FF0000"/>
          <w:sz w:val="22"/>
          <w:szCs w:val="22"/>
        </w:rPr>
      </w:pPr>
    </w:p>
    <w:p w14:paraId="30BA3E81" w14:textId="6F0B8767" w:rsidR="00A40F5B" w:rsidRPr="00A40F5B" w:rsidRDefault="00A40F5B" w:rsidP="00A40F5B">
      <w:pPr>
        <w:spacing w:after="100"/>
        <w:rPr>
          <w:rFonts w:asciiTheme="minorHAnsi" w:hAnsiTheme="minorHAnsi" w:cstheme="minorHAnsi"/>
          <w:sz w:val="22"/>
          <w:szCs w:val="22"/>
          <w:u w:val="single"/>
        </w:rPr>
      </w:pPr>
      <w:r>
        <w:rPr>
          <w:rFonts w:asciiTheme="minorHAnsi" w:hAnsiTheme="minorHAnsi" w:cstheme="minorHAnsi"/>
          <w:sz w:val="22"/>
          <w:szCs w:val="22"/>
          <w:u w:val="single"/>
        </w:rPr>
        <w:lastRenderedPageBreak/>
        <w:t xml:space="preserve">14. </w:t>
      </w:r>
      <w:r w:rsidRPr="00A40F5B">
        <w:rPr>
          <w:rFonts w:asciiTheme="minorHAnsi" w:hAnsiTheme="minorHAnsi" w:cstheme="minorHAnsi"/>
          <w:sz w:val="22"/>
          <w:szCs w:val="22"/>
          <w:u w:val="single"/>
        </w:rPr>
        <w:t xml:space="preserve">How long is the incubation period for biological agents? </w:t>
      </w:r>
    </w:p>
    <w:p w14:paraId="73FCB6B9" w14:textId="2288420B" w:rsidR="00A40F5B" w:rsidRPr="00A40F5B" w:rsidRDefault="00A40F5B" w:rsidP="003457D4">
      <w:pPr>
        <w:numPr>
          <w:ilvl w:val="0"/>
          <w:numId w:val="36"/>
        </w:numPr>
        <w:rPr>
          <w:rFonts w:asciiTheme="minorHAnsi" w:eastAsia="Calibri" w:hAnsiTheme="minorHAnsi" w:cstheme="minorHAnsi"/>
          <w:sz w:val="22"/>
          <w:szCs w:val="22"/>
        </w:rPr>
      </w:pPr>
      <w:r w:rsidRPr="00A40F5B">
        <w:rPr>
          <w:rFonts w:asciiTheme="minorHAnsi" w:eastAsia="Calibri" w:hAnsiTheme="minorHAnsi" w:cstheme="minorHAnsi"/>
          <w:sz w:val="22"/>
          <w:szCs w:val="22"/>
        </w:rPr>
        <w:t>Seconds to minutes</w:t>
      </w:r>
    </w:p>
    <w:p w14:paraId="40FACB92" w14:textId="5AB8F601" w:rsidR="00A40F5B" w:rsidRPr="00A40F5B" w:rsidRDefault="00A40F5B" w:rsidP="003457D4">
      <w:pPr>
        <w:numPr>
          <w:ilvl w:val="0"/>
          <w:numId w:val="36"/>
        </w:numPr>
        <w:rPr>
          <w:rFonts w:asciiTheme="minorHAnsi" w:eastAsia="Calibri" w:hAnsiTheme="minorHAnsi" w:cstheme="minorHAnsi"/>
          <w:sz w:val="22"/>
          <w:szCs w:val="22"/>
        </w:rPr>
      </w:pPr>
      <w:r w:rsidRPr="00A40F5B">
        <w:rPr>
          <w:rFonts w:asciiTheme="minorHAnsi" w:eastAsia="Calibri" w:hAnsiTheme="minorHAnsi" w:cstheme="minorHAnsi"/>
          <w:sz w:val="22"/>
          <w:szCs w:val="22"/>
        </w:rPr>
        <w:t>Days to weeks</w:t>
      </w:r>
    </w:p>
    <w:p w14:paraId="70607D52" w14:textId="70E64B4A" w:rsidR="00A40F5B" w:rsidRPr="00A40F5B" w:rsidRDefault="00A40F5B" w:rsidP="003457D4">
      <w:pPr>
        <w:numPr>
          <w:ilvl w:val="0"/>
          <w:numId w:val="36"/>
        </w:numPr>
        <w:rPr>
          <w:rFonts w:asciiTheme="minorHAnsi" w:eastAsia="Calibri" w:hAnsiTheme="minorHAnsi" w:cstheme="minorHAnsi"/>
          <w:sz w:val="22"/>
          <w:szCs w:val="22"/>
        </w:rPr>
      </w:pPr>
      <w:r w:rsidRPr="00A40F5B">
        <w:rPr>
          <w:rFonts w:asciiTheme="minorHAnsi" w:eastAsia="Calibri" w:hAnsiTheme="minorHAnsi" w:cstheme="minorHAnsi"/>
          <w:sz w:val="22"/>
          <w:szCs w:val="22"/>
        </w:rPr>
        <w:t>Minutes to hours</w:t>
      </w:r>
    </w:p>
    <w:p w14:paraId="634EAAD0" w14:textId="4F96DBB1" w:rsidR="00A40F5B" w:rsidRDefault="00A40F5B" w:rsidP="003457D4">
      <w:pPr>
        <w:numPr>
          <w:ilvl w:val="0"/>
          <w:numId w:val="36"/>
        </w:numPr>
        <w:rPr>
          <w:rFonts w:asciiTheme="minorHAnsi" w:eastAsia="Calibri" w:hAnsiTheme="minorHAnsi" w:cstheme="minorHAnsi"/>
          <w:sz w:val="22"/>
          <w:szCs w:val="22"/>
        </w:rPr>
      </w:pPr>
      <w:r w:rsidRPr="00A40F5B">
        <w:rPr>
          <w:rFonts w:asciiTheme="minorHAnsi" w:eastAsia="Calibri" w:hAnsiTheme="minorHAnsi" w:cstheme="minorHAnsi"/>
          <w:sz w:val="22"/>
          <w:szCs w:val="22"/>
        </w:rPr>
        <w:t>Years</w:t>
      </w:r>
    </w:p>
    <w:p w14:paraId="04504A78" w14:textId="174594BE" w:rsidR="00A40F5B" w:rsidRDefault="00A40F5B" w:rsidP="00A40F5B">
      <w:pPr>
        <w:rPr>
          <w:rFonts w:asciiTheme="minorHAnsi" w:eastAsia="Calibri" w:hAnsiTheme="minorHAnsi" w:cstheme="minorHAnsi"/>
          <w:sz w:val="22"/>
          <w:szCs w:val="22"/>
        </w:rPr>
      </w:pPr>
    </w:p>
    <w:p w14:paraId="1EBF2630" w14:textId="77777777" w:rsidR="00D15AE2" w:rsidRDefault="00D15AE2" w:rsidP="00D15AE2">
      <w:pPr>
        <w:tabs>
          <w:tab w:val="left" w:pos="1101"/>
        </w:tabs>
        <w:spacing w:after="100"/>
        <w:rPr>
          <w:rFonts w:asciiTheme="minorHAnsi" w:hAnsiTheme="minorHAnsi" w:cstheme="minorHAnsi"/>
          <w:b/>
          <w:sz w:val="22"/>
          <w:szCs w:val="22"/>
        </w:rPr>
      </w:pPr>
    </w:p>
    <w:p w14:paraId="22E8B37D" w14:textId="6DA99B7E" w:rsidR="00D15AE2" w:rsidRPr="006A429C" w:rsidRDefault="00D15AE2" w:rsidP="00D15AE2">
      <w:pPr>
        <w:tabs>
          <w:tab w:val="left" w:pos="1101"/>
        </w:tabs>
        <w:spacing w:after="100"/>
        <w:rPr>
          <w:rFonts w:asciiTheme="minorHAnsi" w:hAnsiTheme="minorHAnsi" w:cstheme="minorHAnsi"/>
          <w:b/>
          <w:sz w:val="22"/>
          <w:szCs w:val="22"/>
        </w:rPr>
      </w:pPr>
      <w:r w:rsidRPr="006A429C">
        <w:rPr>
          <w:rFonts w:asciiTheme="minorHAnsi" w:hAnsiTheme="minorHAnsi" w:cstheme="minorHAnsi"/>
          <w:b/>
          <w:sz w:val="22"/>
          <w:szCs w:val="22"/>
        </w:rPr>
        <w:t>2.2.2</w:t>
      </w:r>
      <w:r w:rsidRPr="006A429C">
        <w:rPr>
          <w:rFonts w:asciiTheme="minorHAnsi" w:hAnsiTheme="minorHAnsi" w:cstheme="minorHAnsi"/>
          <w:b/>
          <w:sz w:val="22"/>
          <w:szCs w:val="22"/>
        </w:rPr>
        <w:tab/>
        <w:t xml:space="preserve">To recognize a possible release </w:t>
      </w:r>
    </w:p>
    <w:p w14:paraId="543A8D90" w14:textId="77777777" w:rsidR="00D15AE2" w:rsidRPr="006A429C" w:rsidRDefault="00D15AE2" w:rsidP="00D15AE2">
      <w:pPr>
        <w:rPr>
          <w:rFonts w:asciiTheme="minorHAnsi" w:eastAsia="Calibri" w:hAnsiTheme="minorHAnsi" w:cstheme="minorHAnsi"/>
          <w:sz w:val="22"/>
          <w:szCs w:val="22"/>
        </w:rPr>
      </w:pPr>
    </w:p>
    <w:p w14:paraId="6555AE45" w14:textId="77777777" w:rsidR="00D15AE2" w:rsidRPr="006A429C" w:rsidRDefault="00D15AE2" w:rsidP="00D15AE2">
      <w:pPr>
        <w:spacing w:after="100"/>
        <w:rPr>
          <w:rFonts w:asciiTheme="minorHAnsi" w:hAnsiTheme="minorHAnsi" w:cstheme="minorHAnsi"/>
          <w:sz w:val="22"/>
          <w:szCs w:val="22"/>
          <w:u w:val="single"/>
        </w:rPr>
      </w:pPr>
      <w:r>
        <w:rPr>
          <w:rFonts w:asciiTheme="minorHAnsi" w:hAnsiTheme="minorHAnsi" w:cstheme="minorHAnsi"/>
          <w:sz w:val="22"/>
          <w:szCs w:val="22"/>
          <w:u w:val="single"/>
        </w:rPr>
        <w:t xml:space="preserve">1. </w:t>
      </w:r>
      <w:r w:rsidRPr="006A429C">
        <w:rPr>
          <w:rFonts w:asciiTheme="minorHAnsi" w:hAnsiTheme="minorHAnsi" w:cstheme="minorHAnsi"/>
          <w:sz w:val="22"/>
          <w:szCs w:val="22"/>
          <w:u w:val="single"/>
        </w:rPr>
        <w:t>A dirty bomb with radioactive material will most likely result in …</w:t>
      </w:r>
    </w:p>
    <w:p w14:paraId="230B688E" w14:textId="77777777" w:rsidR="00D15AE2" w:rsidRPr="006A429C" w:rsidRDefault="00D15AE2" w:rsidP="00D15AE2">
      <w:pPr>
        <w:numPr>
          <w:ilvl w:val="0"/>
          <w:numId w:val="48"/>
        </w:numPr>
        <w:rPr>
          <w:rFonts w:asciiTheme="minorHAnsi" w:eastAsia="Calibri" w:hAnsiTheme="minorHAnsi" w:cstheme="minorHAnsi"/>
          <w:sz w:val="22"/>
          <w:szCs w:val="22"/>
        </w:rPr>
      </w:pPr>
      <w:r w:rsidRPr="006A429C">
        <w:rPr>
          <w:rFonts w:asciiTheme="minorHAnsi" w:eastAsia="Calibri" w:hAnsiTheme="minorHAnsi" w:cstheme="minorHAnsi"/>
          <w:sz w:val="22"/>
          <w:szCs w:val="22"/>
        </w:rPr>
        <w:t>… Victims with external contamination.</w:t>
      </w:r>
    </w:p>
    <w:p w14:paraId="07B6E11D" w14:textId="77777777" w:rsidR="00D15AE2" w:rsidRPr="006A429C" w:rsidRDefault="00D15AE2" w:rsidP="00D15AE2">
      <w:pPr>
        <w:numPr>
          <w:ilvl w:val="0"/>
          <w:numId w:val="48"/>
        </w:numPr>
        <w:rPr>
          <w:rFonts w:asciiTheme="minorHAnsi" w:eastAsia="Calibri" w:hAnsiTheme="minorHAnsi" w:cstheme="minorHAnsi"/>
          <w:sz w:val="22"/>
          <w:szCs w:val="22"/>
        </w:rPr>
      </w:pPr>
      <w:r w:rsidRPr="006A429C">
        <w:rPr>
          <w:rFonts w:asciiTheme="minorHAnsi" w:eastAsia="Calibri" w:hAnsiTheme="minorHAnsi" w:cstheme="minorHAnsi"/>
          <w:sz w:val="22"/>
          <w:szCs w:val="22"/>
        </w:rPr>
        <w:t>… Victims with internal contamination.</w:t>
      </w:r>
    </w:p>
    <w:p w14:paraId="0DE6BAA1" w14:textId="77777777" w:rsidR="00D15AE2" w:rsidRPr="006A429C" w:rsidRDefault="00D15AE2" w:rsidP="00D15AE2">
      <w:pPr>
        <w:numPr>
          <w:ilvl w:val="0"/>
          <w:numId w:val="48"/>
        </w:numPr>
        <w:rPr>
          <w:rFonts w:asciiTheme="minorHAnsi" w:eastAsia="Calibri" w:hAnsiTheme="minorHAnsi" w:cstheme="minorHAnsi"/>
          <w:sz w:val="22"/>
          <w:szCs w:val="22"/>
        </w:rPr>
      </w:pPr>
      <w:r w:rsidRPr="006A429C">
        <w:rPr>
          <w:rFonts w:asciiTheme="minorHAnsi" w:eastAsia="Calibri" w:hAnsiTheme="minorHAnsi" w:cstheme="minorHAnsi"/>
          <w:sz w:val="22"/>
          <w:szCs w:val="22"/>
        </w:rPr>
        <w:t>… Victims with high doses from external sources.</w:t>
      </w:r>
    </w:p>
    <w:p w14:paraId="67926297" w14:textId="77777777" w:rsidR="00D15AE2" w:rsidRPr="006A429C" w:rsidRDefault="00D15AE2" w:rsidP="00D15AE2">
      <w:pPr>
        <w:numPr>
          <w:ilvl w:val="0"/>
          <w:numId w:val="48"/>
        </w:numPr>
        <w:rPr>
          <w:rFonts w:asciiTheme="minorHAnsi" w:eastAsia="Calibri" w:hAnsiTheme="minorHAnsi" w:cstheme="minorHAnsi"/>
          <w:sz w:val="22"/>
          <w:szCs w:val="22"/>
        </w:rPr>
      </w:pPr>
      <w:r w:rsidRPr="006A429C">
        <w:rPr>
          <w:rFonts w:asciiTheme="minorHAnsi" w:eastAsia="Calibri" w:hAnsiTheme="minorHAnsi" w:cstheme="minorHAnsi"/>
          <w:sz w:val="22"/>
          <w:szCs w:val="22"/>
        </w:rPr>
        <w:t>… Victims, who will die within the hour.</w:t>
      </w:r>
    </w:p>
    <w:p w14:paraId="75DD2C38" w14:textId="77777777" w:rsidR="00D15AE2" w:rsidRDefault="00D15AE2" w:rsidP="00D15AE2">
      <w:pPr>
        <w:rPr>
          <w:rFonts w:asciiTheme="minorHAnsi" w:eastAsia="Calibri" w:hAnsiTheme="minorHAnsi" w:cstheme="minorHAnsi"/>
          <w:sz w:val="22"/>
          <w:szCs w:val="22"/>
        </w:rPr>
      </w:pPr>
    </w:p>
    <w:p w14:paraId="40F659BA" w14:textId="77777777" w:rsidR="00D15AE2" w:rsidRPr="006A429C" w:rsidRDefault="00D15AE2" w:rsidP="00D15AE2">
      <w:pPr>
        <w:rPr>
          <w:rFonts w:asciiTheme="minorHAnsi" w:eastAsia="Calibri" w:hAnsiTheme="minorHAnsi" w:cstheme="minorHAnsi"/>
          <w:sz w:val="22"/>
          <w:szCs w:val="22"/>
        </w:rPr>
      </w:pPr>
    </w:p>
    <w:p w14:paraId="45DD184D" w14:textId="77777777" w:rsidR="00D15AE2" w:rsidRPr="006A429C" w:rsidRDefault="00D15AE2" w:rsidP="00D15AE2">
      <w:pPr>
        <w:spacing w:after="100"/>
        <w:rPr>
          <w:rFonts w:asciiTheme="minorHAnsi" w:hAnsiTheme="minorHAnsi" w:cstheme="minorHAnsi"/>
          <w:sz w:val="22"/>
          <w:szCs w:val="22"/>
          <w:u w:val="single"/>
        </w:rPr>
      </w:pPr>
      <w:r>
        <w:rPr>
          <w:rFonts w:asciiTheme="minorHAnsi" w:hAnsiTheme="minorHAnsi" w:cstheme="minorHAnsi"/>
          <w:sz w:val="22"/>
          <w:szCs w:val="22"/>
          <w:u w:val="single"/>
        </w:rPr>
        <w:t xml:space="preserve">2. </w:t>
      </w:r>
      <w:r w:rsidRPr="006A429C">
        <w:rPr>
          <w:rFonts w:asciiTheme="minorHAnsi" w:hAnsiTheme="minorHAnsi" w:cstheme="minorHAnsi"/>
          <w:sz w:val="22"/>
          <w:szCs w:val="22"/>
          <w:u w:val="single"/>
        </w:rPr>
        <w:t xml:space="preserve">Why is </w:t>
      </w:r>
      <w:proofErr w:type="spellStart"/>
      <w:r w:rsidRPr="006A429C">
        <w:rPr>
          <w:rFonts w:asciiTheme="minorHAnsi" w:hAnsiTheme="minorHAnsi" w:cstheme="minorHAnsi"/>
          <w:sz w:val="22"/>
          <w:szCs w:val="22"/>
          <w:u w:val="single"/>
        </w:rPr>
        <w:t>aerosolisation</w:t>
      </w:r>
      <w:proofErr w:type="spellEnd"/>
      <w:r w:rsidRPr="006A429C">
        <w:rPr>
          <w:rFonts w:asciiTheme="minorHAnsi" w:hAnsiTheme="minorHAnsi" w:cstheme="minorHAnsi"/>
          <w:sz w:val="22"/>
          <w:szCs w:val="22"/>
          <w:u w:val="single"/>
        </w:rPr>
        <w:t xml:space="preserve"> such an efficient dispersal method? </w:t>
      </w:r>
      <w:r>
        <w:rPr>
          <w:rFonts w:asciiTheme="minorHAnsi" w:hAnsiTheme="minorHAnsi" w:cstheme="minorHAnsi"/>
          <w:sz w:val="22"/>
          <w:szCs w:val="22"/>
          <w:u w:val="single"/>
        </w:rPr>
        <w:t>C</w:t>
      </w:r>
      <w:r w:rsidRPr="006A429C">
        <w:rPr>
          <w:rFonts w:asciiTheme="minorHAnsi" w:hAnsiTheme="minorHAnsi" w:cstheme="minorHAnsi"/>
          <w:sz w:val="22"/>
          <w:szCs w:val="22"/>
          <w:u w:val="single"/>
        </w:rPr>
        <w:t>heck all boxes that you think are correct</w:t>
      </w:r>
      <w:r>
        <w:rPr>
          <w:rFonts w:asciiTheme="minorHAnsi" w:hAnsiTheme="minorHAnsi" w:cstheme="minorHAnsi"/>
          <w:sz w:val="22"/>
          <w:szCs w:val="22"/>
          <w:u w:val="single"/>
        </w:rPr>
        <w:t>:</w:t>
      </w:r>
    </w:p>
    <w:p w14:paraId="4DFA12BF" w14:textId="77777777" w:rsidR="00D15AE2" w:rsidRPr="006A429C" w:rsidRDefault="00D15AE2" w:rsidP="00D15AE2">
      <w:pPr>
        <w:numPr>
          <w:ilvl w:val="0"/>
          <w:numId w:val="49"/>
        </w:numPr>
        <w:rPr>
          <w:rFonts w:asciiTheme="minorHAnsi" w:eastAsia="Calibri" w:hAnsiTheme="minorHAnsi" w:cstheme="minorHAnsi"/>
          <w:sz w:val="22"/>
          <w:szCs w:val="22"/>
        </w:rPr>
      </w:pPr>
      <w:r w:rsidRPr="006A429C">
        <w:rPr>
          <w:rFonts w:asciiTheme="minorHAnsi" w:eastAsia="Calibri" w:hAnsiTheme="minorHAnsi" w:cstheme="minorHAnsi"/>
          <w:sz w:val="22"/>
          <w:szCs w:val="22"/>
        </w:rPr>
        <w:t>Because it can be used for almost any CBRN agent.</w:t>
      </w:r>
    </w:p>
    <w:p w14:paraId="0DADFBE3" w14:textId="77777777" w:rsidR="00D15AE2" w:rsidRPr="006A429C" w:rsidRDefault="00D15AE2" w:rsidP="00D15AE2">
      <w:pPr>
        <w:numPr>
          <w:ilvl w:val="0"/>
          <w:numId w:val="49"/>
        </w:numPr>
        <w:rPr>
          <w:rFonts w:asciiTheme="minorHAnsi" w:eastAsia="Calibri" w:hAnsiTheme="minorHAnsi" w:cstheme="minorHAnsi"/>
          <w:sz w:val="22"/>
          <w:szCs w:val="22"/>
        </w:rPr>
      </w:pPr>
      <w:r w:rsidRPr="006A429C">
        <w:rPr>
          <w:rFonts w:asciiTheme="minorHAnsi" w:eastAsia="Calibri" w:hAnsiTheme="minorHAnsi" w:cstheme="minorHAnsi"/>
          <w:sz w:val="22"/>
          <w:szCs w:val="22"/>
        </w:rPr>
        <w:t xml:space="preserve">Because spraying can happen without anyone taking notice. </w:t>
      </w:r>
    </w:p>
    <w:p w14:paraId="66A4E66A" w14:textId="77777777" w:rsidR="00D15AE2" w:rsidRPr="006A429C" w:rsidRDefault="00D15AE2" w:rsidP="00D15AE2">
      <w:pPr>
        <w:numPr>
          <w:ilvl w:val="0"/>
          <w:numId w:val="49"/>
        </w:numPr>
        <w:rPr>
          <w:rFonts w:asciiTheme="minorHAnsi" w:eastAsia="Calibri" w:hAnsiTheme="minorHAnsi" w:cstheme="minorHAnsi"/>
          <w:sz w:val="22"/>
          <w:szCs w:val="22"/>
        </w:rPr>
      </w:pPr>
      <w:r w:rsidRPr="006A429C">
        <w:rPr>
          <w:rFonts w:asciiTheme="minorHAnsi" w:eastAsia="Calibri" w:hAnsiTheme="minorHAnsi" w:cstheme="minorHAnsi"/>
          <w:sz w:val="22"/>
          <w:szCs w:val="22"/>
        </w:rPr>
        <w:t xml:space="preserve">Because it does not require much technology and </w:t>
      </w:r>
      <w:r>
        <w:rPr>
          <w:rFonts w:asciiTheme="minorHAnsi" w:eastAsia="Calibri" w:hAnsiTheme="minorHAnsi" w:cstheme="minorHAnsi"/>
          <w:sz w:val="22"/>
          <w:szCs w:val="22"/>
        </w:rPr>
        <w:t xml:space="preserve">much </w:t>
      </w:r>
      <w:r w:rsidRPr="006A429C">
        <w:rPr>
          <w:rFonts w:asciiTheme="minorHAnsi" w:eastAsia="Calibri" w:hAnsiTheme="minorHAnsi" w:cstheme="minorHAnsi"/>
          <w:sz w:val="22"/>
          <w:szCs w:val="22"/>
        </w:rPr>
        <w:t xml:space="preserve">of the CBRN substance. </w:t>
      </w:r>
    </w:p>
    <w:p w14:paraId="5F285E20" w14:textId="77777777" w:rsidR="00D15AE2" w:rsidRPr="006A429C" w:rsidRDefault="00D15AE2" w:rsidP="00D15AE2">
      <w:pPr>
        <w:numPr>
          <w:ilvl w:val="0"/>
          <w:numId w:val="49"/>
        </w:numPr>
        <w:rPr>
          <w:rFonts w:asciiTheme="minorHAnsi" w:eastAsia="Calibri" w:hAnsiTheme="minorHAnsi" w:cstheme="minorHAnsi"/>
          <w:sz w:val="22"/>
          <w:szCs w:val="22"/>
        </w:rPr>
      </w:pPr>
      <w:r w:rsidRPr="006A429C">
        <w:rPr>
          <w:rFonts w:asciiTheme="minorHAnsi" w:eastAsia="Calibri" w:hAnsiTheme="minorHAnsi" w:cstheme="minorHAnsi"/>
          <w:sz w:val="22"/>
          <w:szCs w:val="22"/>
        </w:rPr>
        <w:t>Because it is a very precise method for spreading CBRN material. A single individual can be targeted very directly.</w:t>
      </w:r>
    </w:p>
    <w:p w14:paraId="2AAFE7DD" w14:textId="77777777" w:rsidR="00D15AE2" w:rsidRPr="006A429C" w:rsidRDefault="00D15AE2" w:rsidP="00D15AE2">
      <w:pPr>
        <w:numPr>
          <w:ilvl w:val="0"/>
          <w:numId w:val="49"/>
        </w:numPr>
        <w:rPr>
          <w:rFonts w:asciiTheme="minorHAnsi" w:eastAsia="Calibri" w:hAnsiTheme="minorHAnsi" w:cstheme="minorHAnsi"/>
          <w:sz w:val="22"/>
          <w:szCs w:val="22"/>
        </w:rPr>
      </w:pPr>
      <w:r w:rsidRPr="006A429C">
        <w:rPr>
          <w:rFonts w:asciiTheme="minorHAnsi" w:eastAsia="Calibri" w:hAnsiTheme="minorHAnsi" w:cstheme="minorHAnsi"/>
          <w:sz w:val="22"/>
          <w:szCs w:val="22"/>
        </w:rPr>
        <w:t>Because large areas or groups of people can be covered with little effort.</w:t>
      </w:r>
    </w:p>
    <w:p w14:paraId="395ED4E3" w14:textId="77777777" w:rsidR="00D15AE2" w:rsidRPr="006A429C" w:rsidRDefault="00D15AE2" w:rsidP="00D15AE2">
      <w:pPr>
        <w:numPr>
          <w:ilvl w:val="0"/>
          <w:numId w:val="49"/>
        </w:numPr>
        <w:rPr>
          <w:rFonts w:asciiTheme="minorHAnsi" w:eastAsia="Calibri" w:hAnsiTheme="minorHAnsi" w:cstheme="minorHAnsi"/>
          <w:sz w:val="22"/>
          <w:szCs w:val="22"/>
        </w:rPr>
      </w:pPr>
      <w:r w:rsidRPr="006A429C">
        <w:rPr>
          <w:rFonts w:asciiTheme="minorHAnsi" w:eastAsia="Calibri" w:hAnsiTheme="minorHAnsi" w:cstheme="minorHAnsi"/>
          <w:sz w:val="22"/>
          <w:szCs w:val="22"/>
        </w:rPr>
        <w:t xml:space="preserve">Because the very small droplets of the spray reach far down into the lungs. </w:t>
      </w:r>
    </w:p>
    <w:p w14:paraId="0619ECDF" w14:textId="77777777" w:rsidR="00D15AE2" w:rsidRDefault="00D15AE2" w:rsidP="00D15AE2">
      <w:pPr>
        <w:numPr>
          <w:ilvl w:val="0"/>
          <w:numId w:val="49"/>
        </w:numPr>
        <w:rPr>
          <w:rFonts w:asciiTheme="minorHAnsi" w:eastAsia="Calibri" w:hAnsiTheme="minorHAnsi" w:cstheme="minorHAnsi"/>
          <w:sz w:val="22"/>
          <w:szCs w:val="22"/>
        </w:rPr>
      </w:pPr>
      <w:r w:rsidRPr="006A429C">
        <w:rPr>
          <w:rFonts w:asciiTheme="minorHAnsi" w:eastAsia="Calibri" w:hAnsiTheme="minorHAnsi" w:cstheme="minorHAnsi"/>
          <w:sz w:val="22"/>
          <w:szCs w:val="22"/>
        </w:rPr>
        <w:t>Because the very small droplets of the spray</w:t>
      </w:r>
      <w:r>
        <w:rPr>
          <w:rFonts w:asciiTheme="minorHAnsi" w:eastAsia="Calibri" w:hAnsiTheme="minorHAnsi" w:cstheme="minorHAnsi"/>
          <w:sz w:val="22"/>
          <w:szCs w:val="22"/>
        </w:rPr>
        <w:t xml:space="preserve"> </w:t>
      </w:r>
      <w:r w:rsidRPr="006A429C">
        <w:rPr>
          <w:rFonts w:asciiTheme="minorHAnsi" w:eastAsia="Calibri" w:hAnsiTheme="minorHAnsi" w:cstheme="minorHAnsi"/>
          <w:sz w:val="22"/>
          <w:szCs w:val="22"/>
        </w:rPr>
        <w:t>are easily spread through the ventilation system (if indoors) or by wind (if outdoors).</w:t>
      </w:r>
    </w:p>
    <w:p w14:paraId="2BA0E9C6" w14:textId="77777777" w:rsidR="00D15AE2" w:rsidRDefault="00D15AE2" w:rsidP="00D15AE2">
      <w:pPr>
        <w:numPr>
          <w:ilvl w:val="0"/>
          <w:numId w:val="49"/>
        </w:numPr>
        <w:rPr>
          <w:rFonts w:asciiTheme="minorHAnsi" w:eastAsia="Calibri" w:hAnsiTheme="minorHAnsi" w:cstheme="minorHAnsi"/>
          <w:sz w:val="22"/>
          <w:szCs w:val="22"/>
        </w:rPr>
      </w:pPr>
      <w:r w:rsidRPr="005E469D">
        <w:rPr>
          <w:rFonts w:asciiTheme="minorHAnsi" w:eastAsia="Calibri" w:hAnsiTheme="minorHAnsi" w:cstheme="minorHAnsi"/>
          <w:sz w:val="22"/>
          <w:szCs w:val="22"/>
        </w:rPr>
        <w:t xml:space="preserve">Because it is a very safe method for the terrorist.  </w:t>
      </w:r>
    </w:p>
    <w:p w14:paraId="573524B3" w14:textId="77777777" w:rsidR="00D15AE2" w:rsidRDefault="00D15AE2" w:rsidP="00D15AE2">
      <w:pPr>
        <w:rPr>
          <w:rFonts w:asciiTheme="minorHAnsi" w:eastAsia="Calibri" w:hAnsiTheme="minorHAnsi" w:cstheme="minorHAnsi"/>
          <w:sz w:val="22"/>
          <w:szCs w:val="22"/>
        </w:rPr>
      </w:pPr>
    </w:p>
    <w:p w14:paraId="2CCDC3B7" w14:textId="77777777" w:rsidR="00D15AE2" w:rsidRPr="005E469D" w:rsidRDefault="00D15AE2" w:rsidP="00D15AE2">
      <w:pPr>
        <w:rPr>
          <w:rFonts w:asciiTheme="minorHAnsi" w:eastAsia="Calibri" w:hAnsiTheme="minorHAnsi" w:cstheme="minorHAnsi"/>
          <w:sz w:val="22"/>
          <w:szCs w:val="22"/>
        </w:rPr>
      </w:pPr>
    </w:p>
    <w:p w14:paraId="6CDA1167" w14:textId="77777777" w:rsidR="00D15AE2" w:rsidRPr="006A429C" w:rsidRDefault="00D15AE2" w:rsidP="00D15AE2">
      <w:pPr>
        <w:spacing w:after="100"/>
        <w:rPr>
          <w:rFonts w:asciiTheme="minorHAnsi" w:hAnsiTheme="minorHAnsi" w:cstheme="minorHAnsi"/>
          <w:sz w:val="22"/>
          <w:szCs w:val="22"/>
          <w:u w:val="single"/>
        </w:rPr>
      </w:pPr>
      <w:r>
        <w:rPr>
          <w:rFonts w:asciiTheme="minorHAnsi" w:hAnsiTheme="minorHAnsi" w:cstheme="minorHAnsi"/>
          <w:sz w:val="22"/>
          <w:szCs w:val="22"/>
          <w:u w:val="single"/>
        </w:rPr>
        <w:t xml:space="preserve">3. </w:t>
      </w:r>
      <w:r w:rsidRPr="006A429C">
        <w:rPr>
          <w:rFonts w:asciiTheme="minorHAnsi" w:hAnsiTheme="minorHAnsi" w:cstheme="minorHAnsi"/>
          <w:sz w:val="22"/>
          <w:szCs w:val="22"/>
          <w:u w:val="single"/>
        </w:rPr>
        <w:t>In the list below identify means for the dispersal of CBRN materials</w:t>
      </w:r>
      <w:r>
        <w:rPr>
          <w:rFonts w:asciiTheme="minorHAnsi" w:hAnsiTheme="minorHAnsi" w:cstheme="minorHAnsi"/>
          <w:sz w:val="22"/>
          <w:szCs w:val="22"/>
          <w:u w:val="single"/>
        </w:rPr>
        <w:t>. C</w:t>
      </w:r>
      <w:r w:rsidRPr="006A429C">
        <w:rPr>
          <w:rFonts w:asciiTheme="minorHAnsi" w:hAnsiTheme="minorHAnsi" w:cstheme="minorHAnsi"/>
          <w:sz w:val="22"/>
          <w:szCs w:val="22"/>
          <w:u w:val="single"/>
        </w:rPr>
        <w:t>heck all boxes that you think are correct</w:t>
      </w:r>
      <w:r>
        <w:rPr>
          <w:rFonts w:asciiTheme="minorHAnsi" w:hAnsiTheme="minorHAnsi" w:cstheme="minorHAnsi"/>
          <w:sz w:val="22"/>
          <w:szCs w:val="22"/>
          <w:u w:val="single"/>
        </w:rPr>
        <w:t>:</w:t>
      </w:r>
    </w:p>
    <w:p w14:paraId="04DA9907" w14:textId="77777777" w:rsidR="00D15AE2" w:rsidRPr="006A429C" w:rsidRDefault="00D15AE2" w:rsidP="00D15AE2">
      <w:pPr>
        <w:numPr>
          <w:ilvl w:val="0"/>
          <w:numId w:val="50"/>
        </w:numPr>
        <w:rPr>
          <w:rFonts w:asciiTheme="minorHAnsi" w:eastAsia="Calibri" w:hAnsiTheme="minorHAnsi" w:cstheme="minorHAnsi"/>
          <w:sz w:val="22"/>
          <w:szCs w:val="22"/>
        </w:rPr>
      </w:pPr>
      <w:r w:rsidRPr="006A429C">
        <w:rPr>
          <w:rFonts w:asciiTheme="minorHAnsi" w:eastAsia="Calibri" w:hAnsiTheme="minorHAnsi" w:cstheme="minorHAnsi"/>
          <w:sz w:val="22"/>
          <w:szCs w:val="22"/>
        </w:rPr>
        <w:t xml:space="preserve">Derailed freight transport </w:t>
      </w:r>
    </w:p>
    <w:p w14:paraId="512D57B7" w14:textId="77777777" w:rsidR="00D15AE2" w:rsidRPr="006A429C" w:rsidRDefault="00D15AE2" w:rsidP="00D15AE2">
      <w:pPr>
        <w:numPr>
          <w:ilvl w:val="0"/>
          <w:numId w:val="50"/>
        </w:numPr>
        <w:rPr>
          <w:rFonts w:asciiTheme="minorHAnsi" w:eastAsia="Calibri" w:hAnsiTheme="minorHAnsi" w:cstheme="minorHAnsi"/>
          <w:sz w:val="22"/>
          <w:szCs w:val="22"/>
        </w:rPr>
      </w:pPr>
      <w:r w:rsidRPr="006A429C">
        <w:rPr>
          <w:rFonts w:asciiTheme="minorHAnsi" w:eastAsia="Calibri" w:hAnsiTheme="minorHAnsi" w:cstheme="minorHAnsi"/>
          <w:sz w:val="22"/>
          <w:szCs w:val="22"/>
        </w:rPr>
        <w:t xml:space="preserve">Powder letters </w:t>
      </w:r>
    </w:p>
    <w:p w14:paraId="538AEDD5" w14:textId="77777777" w:rsidR="00D15AE2" w:rsidRPr="006A429C" w:rsidRDefault="00D15AE2" w:rsidP="00D15AE2">
      <w:pPr>
        <w:numPr>
          <w:ilvl w:val="0"/>
          <w:numId w:val="50"/>
        </w:numPr>
        <w:rPr>
          <w:rFonts w:asciiTheme="minorHAnsi" w:eastAsia="Calibri" w:hAnsiTheme="minorHAnsi" w:cstheme="minorHAnsi"/>
          <w:sz w:val="22"/>
          <w:szCs w:val="22"/>
        </w:rPr>
      </w:pPr>
      <w:r>
        <w:rPr>
          <w:rFonts w:asciiTheme="minorHAnsi" w:eastAsia="Calibri" w:hAnsiTheme="minorHAnsi" w:cstheme="minorHAnsi"/>
          <w:sz w:val="22"/>
          <w:szCs w:val="22"/>
        </w:rPr>
        <w:t>D</w:t>
      </w:r>
      <w:r w:rsidRPr="006A429C">
        <w:rPr>
          <w:rFonts w:asciiTheme="minorHAnsi" w:eastAsia="Calibri" w:hAnsiTheme="minorHAnsi" w:cstheme="minorHAnsi"/>
          <w:sz w:val="22"/>
          <w:szCs w:val="22"/>
        </w:rPr>
        <w:t xml:space="preserve">rinking water </w:t>
      </w:r>
    </w:p>
    <w:p w14:paraId="13D2E2DE" w14:textId="77777777" w:rsidR="00D15AE2" w:rsidRPr="006A429C" w:rsidRDefault="00D15AE2" w:rsidP="00D15AE2">
      <w:pPr>
        <w:numPr>
          <w:ilvl w:val="0"/>
          <w:numId w:val="50"/>
        </w:numPr>
        <w:rPr>
          <w:rFonts w:asciiTheme="minorHAnsi" w:eastAsia="Calibri" w:hAnsiTheme="minorHAnsi" w:cstheme="minorHAnsi"/>
          <w:sz w:val="22"/>
          <w:szCs w:val="22"/>
        </w:rPr>
      </w:pPr>
      <w:r w:rsidRPr="006A429C">
        <w:rPr>
          <w:rFonts w:asciiTheme="minorHAnsi" w:eastAsia="Calibri" w:hAnsiTheme="minorHAnsi" w:cstheme="minorHAnsi"/>
          <w:sz w:val="22"/>
          <w:szCs w:val="22"/>
        </w:rPr>
        <w:t xml:space="preserve">Perfume spray flask </w:t>
      </w:r>
    </w:p>
    <w:p w14:paraId="1C561400" w14:textId="77777777" w:rsidR="00D15AE2" w:rsidRPr="006A429C" w:rsidRDefault="00D15AE2" w:rsidP="00D15AE2">
      <w:pPr>
        <w:numPr>
          <w:ilvl w:val="0"/>
          <w:numId w:val="50"/>
        </w:numPr>
        <w:rPr>
          <w:rFonts w:asciiTheme="minorHAnsi" w:eastAsia="Calibri" w:hAnsiTheme="minorHAnsi" w:cstheme="minorHAnsi"/>
          <w:sz w:val="22"/>
          <w:szCs w:val="22"/>
        </w:rPr>
      </w:pPr>
      <w:r w:rsidRPr="006A429C">
        <w:rPr>
          <w:rFonts w:asciiTheme="minorHAnsi" w:eastAsia="Calibri" w:hAnsiTheme="minorHAnsi" w:cstheme="minorHAnsi"/>
          <w:sz w:val="22"/>
          <w:szCs w:val="22"/>
        </w:rPr>
        <w:t>Breathing</w:t>
      </w:r>
    </w:p>
    <w:p w14:paraId="2D4A0411" w14:textId="77777777" w:rsidR="00D15AE2" w:rsidRPr="006A429C" w:rsidRDefault="00D15AE2" w:rsidP="00D15AE2">
      <w:pPr>
        <w:numPr>
          <w:ilvl w:val="0"/>
          <w:numId w:val="50"/>
        </w:numPr>
        <w:rPr>
          <w:rFonts w:asciiTheme="minorHAnsi" w:eastAsia="Calibri" w:hAnsiTheme="minorHAnsi" w:cstheme="minorHAnsi"/>
          <w:sz w:val="22"/>
          <w:szCs w:val="22"/>
        </w:rPr>
      </w:pPr>
      <w:r w:rsidRPr="006A429C">
        <w:rPr>
          <w:rFonts w:asciiTheme="minorHAnsi" w:eastAsia="Calibri" w:hAnsiTheme="minorHAnsi" w:cstheme="minorHAnsi"/>
          <w:sz w:val="22"/>
          <w:szCs w:val="22"/>
        </w:rPr>
        <w:t>Exposure of unprotected skin</w:t>
      </w:r>
    </w:p>
    <w:p w14:paraId="0B8ABF45" w14:textId="77777777" w:rsidR="00D15AE2" w:rsidRPr="006A429C" w:rsidRDefault="00D15AE2" w:rsidP="00D15AE2">
      <w:pPr>
        <w:numPr>
          <w:ilvl w:val="0"/>
          <w:numId w:val="50"/>
        </w:numPr>
        <w:rPr>
          <w:rFonts w:asciiTheme="minorHAnsi" w:eastAsia="Calibri" w:hAnsiTheme="minorHAnsi" w:cstheme="minorHAnsi"/>
          <w:sz w:val="22"/>
          <w:szCs w:val="22"/>
        </w:rPr>
      </w:pPr>
      <w:r w:rsidRPr="006A429C">
        <w:rPr>
          <w:rFonts w:asciiTheme="minorHAnsi" w:eastAsia="Calibri" w:hAnsiTheme="minorHAnsi" w:cstheme="minorHAnsi"/>
          <w:sz w:val="22"/>
          <w:szCs w:val="22"/>
        </w:rPr>
        <w:t xml:space="preserve">Fire </w:t>
      </w:r>
    </w:p>
    <w:p w14:paraId="64D86B4B" w14:textId="77777777" w:rsidR="00D15AE2" w:rsidRPr="006A429C" w:rsidRDefault="00D15AE2" w:rsidP="00D15AE2">
      <w:pPr>
        <w:numPr>
          <w:ilvl w:val="0"/>
          <w:numId w:val="50"/>
        </w:numPr>
        <w:rPr>
          <w:rFonts w:asciiTheme="minorHAnsi" w:eastAsia="Calibri" w:hAnsiTheme="minorHAnsi" w:cstheme="minorHAnsi"/>
          <w:sz w:val="22"/>
          <w:szCs w:val="22"/>
        </w:rPr>
      </w:pPr>
      <w:r w:rsidRPr="006A429C">
        <w:rPr>
          <w:rFonts w:asciiTheme="minorHAnsi" w:eastAsia="Calibri" w:hAnsiTheme="minorHAnsi" w:cstheme="minorHAnsi"/>
          <w:sz w:val="22"/>
          <w:szCs w:val="22"/>
        </w:rPr>
        <w:t xml:space="preserve">Eating </w:t>
      </w:r>
    </w:p>
    <w:p w14:paraId="5D99030C" w14:textId="77777777" w:rsidR="00D15AE2" w:rsidRPr="006A429C" w:rsidRDefault="00D15AE2" w:rsidP="00D15AE2">
      <w:pPr>
        <w:numPr>
          <w:ilvl w:val="0"/>
          <w:numId w:val="50"/>
        </w:numPr>
        <w:rPr>
          <w:rFonts w:asciiTheme="minorHAnsi" w:eastAsia="Calibri" w:hAnsiTheme="minorHAnsi" w:cstheme="minorHAnsi"/>
          <w:sz w:val="22"/>
          <w:szCs w:val="22"/>
        </w:rPr>
      </w:pPr>
      <w:r w:rsidRPr="006A429C">
        <w:rPr>
          <w:rFonts w:asciiTheme="minorHAnsi" w:eastAsia="Calibri" w:hAnsiTheme="minorHAnsi" w:cstheme="minorHAnsi"/>
          <w:sz w:val="22"/>
          <w:szCs w:val="22"/>
        </w:rPr>
        <w:t xml:space="preserve">Travelling by airplane </w:t>
      </w:r>
    </w:p>
    <w:p w14:paraId="5216C54A" w14:textId="77777777" w:rsidR="00D15AE2" w:rsidRPr="00212198" w:rsidRDefault="00D15AE2" w:rsidP="00D15AE2">
      <w:pPr>
        <w:numPr>
          <w:ilvl w:val="0"/>
          <w:numId w:val="50"/>
        </w:numPr>
        <w:rPr>
          <w:rFonts w:asciiTheme="minorHAnsi" w:eastAsia="Calibri" w:hAnsiTheme="minorHAnsi" w:cstheme="minorHAnsi"/>
          <w:sz w:val="22"/>
          <w:szCs w:val="22"/>
        </w:rPr>
      </w:pPr>
      <w:r w:rsidRPr="006A429C">
        <w:rPr>
          <w:rFonts w:asciiTheme="minorHAnsi" w:eastAsia="Calibri" w:hAnsiTheme="minorHAnsi" w:cstheme="minorHAnsi"/>
          <w:sz w:val="22"/>
          <w:szCs w:val="22"/>
        </w:rPr>
        <w:t>Vector insects</w:t>
      </w:r>
    </w:p>
    <w:p w14:paraId="0D9A7C22" w14:textId="77777777" w:rsidR="006A429C" w:rsidRDefault="006A429C" w:rsidP="00A40F5B">
      <w:pPr>
        <w:rPr>
          <w:rFonts w:asciiTheme="minorHAnsi" w:eastAsia="Calibri" w:hAnsiTheme="minorHAnsi" w:cstheme="minorHAnsi"/>
          <w:sz w:val="22"/>
          <w:szCs w:val="22"/>
        </w:rPr>
      </w:pPr>
    </w:p>
    <w:sectPr w:rsidR="006A429C" w:rsidSect="00EE0D77">
      <w:headerReference w:type="default" r:id="rId12"/>
      <w:footerReference w:type="default" r:id="rId13"/>
      <w:pgSz w:w="12240" w:h="15840"/>
      <w:pgMar w:top="1702" w:right="175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88EC7" w14:textId="77777777" w:rsidR="00AB503F" w:rsidRDefault="00AB503F">
      <w:r>
        <w:separator/>
      </w:r>
    </w:p>
  </w:endnote>
  <w:endnote w:type="continuationSeparator" w:id="0">
    <w:p w14:paraId="2662EB61" w14:textId="77777777" w:rsidR="00AB503F" w:rsidRDefault="00AB50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2446387"/>
      <w:docPartObj>
        <w:docPartGallery w:val="Page Numbers (Bottom of Page)"/>
        <w:docPartUnique/>
      </w:docPartObj>
    </w:sdtPr>
    <w:sdtEndPr>
      <w:rPr>
        <w:rFonts w:asciiTheme="minorHAnsi" w:hAnsiTheme="minorHAnsi" w:cstheme="minorHAnsi"/>
        <w:sz w:val="22"/>
        <w:szCs w:val="22"/>
      </w:rPr>
    </w:sdtEndPr>
    <w:sdtContent>
      <w:p w14:paraId="2AEF21C4" w14:textId="1C1BEB23" w:rsidR="00D15AE2" w:rsidRPr="00D15AE2" w:rsidRDefault="00D15AE2">
        <w:pPr>
          <w:pStyle w:val="Footer"/>
          <w:jc w:val="right"/>
          <w:rPr>
            <w:rFonts w:asciiTheme="minorHAnsi" w:hAnsiTheme="minorHAnsi" w:cstheme="minorHAnsi"/>
            <w:sz w:val="22"/>
            <w:szCs w:val="22"/>
          </w:rPr>
        </w:pPr>
        <w:r w:rsidRPr="00D15AE2">
          <w:rPr>
            <w:rFonts w:asciiTheme="minorHAnsi" w:hAnsiTheme="minorHAnsi" w:cstheme="minorHAnsi"/>
            <w:sz w:val="22"/>
            <w:szCs w:val="22"/>
          </w:rPr>
          <w:fldChar w:fldCharType="begin"/>
        </w:r>
        <w:r w:rsidRPr="00D15AE2">
          <w:rPr>
            <w:rFonts w:asciiTheme="minorHAnsi" w:hAnsiTheme="minorHAnsi" w:cstheme="minorHAnsi"/>
            <w:sz w:val="22"/>
            <w:szCs w:val="22"/>
          </w:rPr>
          <w:instrText>PAGE   \* MERGEFORMAT</w:instrText>
        </w:r>
        <w:r w:rsidRPr="00D15AE2">
          <w:rPr>
            <w:rFonts w:asciiTheme="minorHAnsi" w:hAnsiTheme="minorHAnsi" w:cstheme="minorHAnsi"/>
            <w:sz w:val="22"/>
            <w:szCs w:val="22"/>
          </w:rPr>
          <w:fldChar w:fldCharType="separate"/>
        </w:r>
        <w:r w:rsidRPr="00D15AE2">
          <w:rPr>
            <w:rFonts w:asciiTheme="minorHAnsi" w:hAnsiTheme="minorHAnsi" w:cstheme="minorHAnsi"/>
            <w:sz w:val="22"/>
            <w:szCs w:val="22"/>
            <w:lang w:val="nl-NL"/>
          </w:rPr>
          <w:t>2</w:t>
        </w:r>
        <w:r w:rsidRPr="00D15AE2">
          <w:rPr>
            <w:rFonts w:asciiTheme="minorHAnsi" w:hAnsiTheme="minorHAnsi" w:cstheme="minorHAnsi"/>
            <w:sz w:val="22"/>
            <w:szCs w:val="22"/>
          </w:rPr>
          <w:fldChar w:fldCharType="end"/>
        </w:r>
      </w:p>
    </w:sdtContent>
  </w:sdt>
  <w:p w14:paraId="253F7A25" w14:textId="459CC99B" w:rsidR="00AB503F" w:rsidRPr="004A5E22" w:rsidRDefault="00AB503F">
    <w:pPr>
      <w:pStyle w:val="Footer"/>
      <w:pBdr>
        <w:top w:val="single" w:sz="4" w:space="1" w:color="auto"/>
      </w:pBdr>
      <w:rPr>
        <w:rFonts w:ascii="Segoe UI" w:hAnsi="Segoe UI" w:cs="Segoe UI"/>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0E211E" w14:textId="77777777" w:rsidR="00AB503F" w:rsidRDefault="00AB503F">
      <w:r>
        <w:separator/>
      </w:r>
    </w:p>
  </w:footnote>
  <w:footnote w:type="continuationSeparator" w:id="0">
    <w:p w14:paraId="25368911" w14:textId="77777777" w:rsidR="00AB503F" w:rsidRDefault="00AB50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CB96D" w14:textId="1EB8B6F9" w:rsidR="00AB503F" w:rsidRPr="002B10DD" w:rsidRDefault="00AB503F">
    <w:pPr>
      <w:pStyle w:val="Header"/>
      <w:pBdr>
        <w:bottom w:val="single" w:sz="4" w:space="1" w:color="auto"/>
      </w:pBdr>
      <w:rPr>
        <w:rFonts w:ascii="Segoe UI" w:hAnsi="Segoe UI" w:cs="Segoe UI"/>
        <w:sz w:val="18"/>
      </w:rPr>
    </w:pPr>
    <w:r>
      <w:rPr>
        <w:rFonts w:ascii="Segoe UI" w:hAnsi="Segoe UI" w:cs="Segoe UI"/>
        <w:sz w:val="18"/>
      </w:rPr>
      <w:tab/>
    </w:r>
    <w:r w:rsidRPr="002B10DD">
      <w:rPr>
        <w:rFonts w:ascii="Segoe UI" w:hAnsi="Segoe UI" w:cs="Segoe UI"/>
        <w:sz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C1309"/>
    <w:multiLevelType w:val="hybridMultilevel"/>
    <w:tmpl w:val="D9D67C8C"/>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73F1B73"/>
    <w:multiLevelType w:val="hybridMultilevel"/>
    <w:tmpl w:val="D9D67C8C"/>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A6035CA"/>
    <w:multiLevelType w:val="hybridMultilevel"/>
    <w:tmpl w:val="835A8A84"/>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C52644E"/>
    <w:multiLevelType w:val="hybridMultilevel"/>
    <w:tmpl w:val="C93A4210"/>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D066348"/>
    <w:multiLevelType w:val="hybridMultilevel"/>
    <w:tmpl w:val="835A8A84"/>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0F0A12AC"/>
    <w:multiLevelType w:val="hybridMultilevel"/>
    <w:tmpl w:val="C93A4210"/>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0FD80B77"/>
    <w:multiLevelType w:val="hybridMultilevel"/>
    <w:tmpl w:val="D9D67C8C"/>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09F6183"/>
    <w:multiLevelType w:val="hybridMultilevel"/>
    <w:tmpl w:val="D9D67C8C"/>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12561D98"/>
    <w:multiLevelType w:val="hybridMultilevel"/>
    <w:tmpl w:val="835A8A84"/>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129E7DEC"/>
    <w:multiLevelType w:val="hybridMultilevel"/>
    <w:tmpl w:val="C93A4210"/>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131A7399"/>
    <w:multiLevelType w:val="hybridMultilevel"/>
    <w:tmpl w:val="835A8A84"/>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15AE608E"/>
    <w:multiLevelType w:val="hybridMultilevel"/>
    <w:tmpl w:val="835A8A84"/>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19E46763"/>
    <w:multiLevelType w:val="hybridMultilevel"/>
    <w:tmpl w:val="D9D67C8C"/>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1A8C1BD3"/>
    <w:multiLevelType w:val="hybridMultilevel"/>
    <w:tmpl w:val="835A8A84"/>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1E276953"/>
    <w:multiLevelType w:val="hybridMultilevel"/>
    <w:tmpl w:val="C93A4210"/>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1E990449"/>
    <w:multiLevelType w:val="hybridMultilevel"/>
    <w:tmpl w:val="28247426"/>
    <w:lvl w:ilvl="0" w:tplc="6782477E">
      <w:start w:val="2"/>
      <w:numFmt w:val="bullet"/>
      <w:lvlText w:val="-"/>
      <w:lvlJc w:val="left"/>
      <w:pPr>
        <w:ind w:left="720" w:hanging="360"/>
      </w:pPr>
      <w:rPr>
        <w:rFonts w:ascii="Segoe UI" w:eastAsia="Calibri" w:hAnsi="Segoe UI" w:cs="Segoe UI"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EEC7182"/>
    <w:multiLevelType w:val="hybridMultilevel"/>
    <w:tmpl w:val="C93A4210"/>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21CD6C21"/>
    <w:multiLevelType w:val="hybridMultilevel"/>
    <w:tmpl w:val="835A8A84"/>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22FD0F74"/>
    <w:multiLevelType w:val="hybridMultilevel"/>
    <w:tmpl w:val="C93A4210"/>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23A82D3B"/>
    <w:multiLevelType w:val="hybridMultilevel"/>
    <w:tmpl w:val="C93A4210"/>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23CA25DF"/>
    <w:multiLevelType w:val="hybridMultilevel"/>
    <w:tmpl w:val="835A8A84"/>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26F13600"/>
    <w:multiLevelType w:val="hybridMultilevel"/>
    <w:tmpl w:val="835A8A84"/>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285618FB"/>
    <w:multiLevelType w:val="hybridMultilevel"/>
    <w:tmpl w:val="C93A4210"/>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2ADA177C"/>
    <w:multiLevelType w:val="hybridMultilevel"/>
    <w:tmpl w:val="C93A4210"/>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2CF73811"/>
    <w:multiLevelType w:val="hybridMultilevel"/>
    <w:tmpl w:val="C93A4210"/>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2E3012DA"/>
    <w:multiLevelType w:val="hybridMultilevel"/>
    <w:tmpl w:val="835A8A84"/>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2ED56140"/>
    <w:multiLevelType w:val="hybridMultilevel"/>
    <w:tmpl w:val="835A8A84"/>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324E0479"/>
    <w:multiLevelType w:val="hybridMultilevel"/>
    <w:tmpl w:val="835A8A84"/>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35814B21"/>
    <w:multiLevelType w:val="hybridMultilevel"/>
    <w:tmpl w:val="C93A4210"/>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3D1C1D84"/>
    <w:multiLevelType w:val="hybridMultilevel"/>
    <w:tmpl w:val="835A8A84"/>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3E580996"/>
    <w:multiLevelType w:val="hybridMultilevel"/>
    <w:tmpl w:val="D9D67C8C"/>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3EA04E8C"/>
    <w:multiLevelType w:val="hybridMultilevel"/>
    <w:tmpl w:val="D9D67C8C"/>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15:restartNumberingAfterBreak="0">
    <w:nsid w:val="3ECA01DE"/>
    <w:multiLevelType w:val="hybridMultilevel"/>
    <w:tmpl w:val="D9D67C8C"/>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406810A6"/>
    <w:multiLevelType w:val="hybridMultilevel"/>
    <w:tmpl w:val="C93A4210"/>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15:restartNumberingAfterBreak="0">
    <w:nsid w:val="40E835F0"/>
    <w:multiLevelType w:val="hybridMultilevel"/>
    <w:tmpl w:val="D9D67C8C"/>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5" w15:restartNumberingAfterBreak="0">
    <w:nsid w:val="41D841B6"/>
    <w:multiLevelType w:val="hybridMultilevel"/>
    <w:tmpl w:val="C93A4210"/>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6" w15:restartNumberingAfterBreak="0">
    <w:nsid w:val="457A25E1"/>
    <w:multiLevelType w:val="hybridMultilevel"/>
    <w:tmpl w:val="D9D67C8C"/>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7" w15:restartNumberingAfterBreak="0">
    <w:nsid w:val="463B7E59"/>
    <w:multiLevelType w:val="hybridMultilevel"/>
    <w:tmpl w:val="835A8A84"/>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8" w15:restartNumberingAfterBreak="0">
    <w:nsid w:val="47583A7F"/>
    <w:multiLevelType w:val="hybridMultilevel"/>
    <w:tmpl w:val="835A8A84"/>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9" w15:restartNumberingAfterBreak="0">
    <w:nsid w:val="4C0D4311"/>
    <w:multiLevelType w:val="hybridMultilevel"/>
    <w:tmpl w:val="C93A4210"/>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0" w15:restartNumberingAfterBreak="0">
    <w:nsid w:val="4D352AFC"/>
    <w:multiLevelType w:val="hybridMultilevel"/>
    <w:tmpl w:val="C93A4210"/>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1" w15:restartNumberingAfterBreak="0">
    <w:nsid w:val="4DAD3715"/>
    <w:multiLevelType w:val="hybridMultilevel"/>
    <w:tmpl w:val="C93A4210"/>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2" w15:restartNumberingAfterBreak="0">
    <w:nsid w:val="515039EB"/>
    <w:multiLevelType w:val="hybridMultilevel"/>
    <w:tmpl w:val="835A8A84"/>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3" w15:restartNumberingAfterBreak="0">
    <w:nsid w:val="53E95B5F"/>
    <w:multiLevelType w:val="hybridMultilevel"/>
    <w:tmpl w:val="C93A4210"/>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4" w15:restartNumberingAfterBreak="0">
    <w:nsid w:val="55613896"/>
    <w:multiLevelType w:val="hybridMultilevel"/>
    <w:tmpl w:val="D9D67C8C"/>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5" w15:restartNumberingAfterBreak="0">
    <w:nsid w:val="56D456EE"/>
    <w:multiLevelType w:val="hybridMultilevel"/>
    <w:tmpl w:val="835A8A84"/>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6" w15:restartNumberingAfterBreak="0">
    <w:nsid w:val="56D619B0"/>
    <w:multiLevelType w:val="hybridMultilevel"/>
    <w:tmpl w:val="C93A4210"/>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7" w15:restartNumberingAfterBreak="0">
    <w:nsid w:val="57674F57"/>
    <w:multiLevelType w:val="hybridMultilevel"/>
    <w:tmpl w:val="C93A4210"/>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8" w15:restartNumberingAfterBreak="0">
    <w:nsid w:val="5A1B7DD3"/>
    <w:multiLevelType w:val="hybridMultilevel"/>
    <w:tmpl w:val="C93A4210"/>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9" w15:restartNumberingAfterBreak="0">
    <w:nsid w:val="5AD15261"/>
    <w:multiLevelType w:val="hybridMultilevel"/>
    <w:tmpl w:val="D9D67C8C"/>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0" w15:restartNumberingAfterBreak="0">
    <w:nsid w:val="5B6463CE"/>
    <w:multiLevelType w:val="hybridMultilevel"/>
    <w:tmpl w:val="835A8A84"/>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1" w15:restartNumberingAfterBreak="0">
    <w:nsid w:val="61473A21"/>
    <w:multiLevelType w:val="hybridMultilevel"/>
    <w:tmpl w:val="C93A4210"/>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2" w15:restartNumberingAfterBreak="0">
    <w:nsid w:val="617B058A"/>
    <w:multiLevelType w:val="hybridMultilevel"/>
    <w:tmpl w:val="D9D67C8C"/>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3" w15:restartNumberingAfterBreak="0">
    <w:nsid w:val="69D97063"/>
    <w:multiLevelType w:val="hybridMultilevel"/>
    <w:tmpl w:val="835A8A84"/>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4" w15:restartNumberingAfterBreak="0">
    <w:nsid w:val="71466920"/>
    <w:multiLevelType w:val="hybridMultilevel"/>
    <w:tmpl w:val="C93A4210"/>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5" w15:restartNumberingAfterBreak="0">
    <w:nsid w:val="743F6EDA"/>
    <w:multiLevelType w:val="hybridMultilevel"/>
    <w:tmpl w:val="835A8A84"/>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6" w15:restartNumberingAfterBreak="0">
    <w:nsid w:val="751A3F4B"/>
    <w:multiLevelType w:val="hybridMultilevel"/>
    <w:tmpl w:val="835A8A84"/>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7" w15:restartNumberingAfterBreak="0">
    <w:nsid w:val="75B14D32"/>
    <w:multiLevelType w:val="hybridMultilevel"/>
    <w:tmpl w:val="C93A4210"/>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8" w15:restartNumberingAfterBreak="0">
    <w:nsid w:val="762663B9"/>
    <w:multiLevelType w:val="hybridMultilevel"/>
    <w:tmpl w:val="D9D67C8C"/>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9" w15:restartNumberingAfterBreak="0">
    <w:nsid w:val="7CA0647C"/>
    <w:multiLevelType w:val="hybridMultilevel"/>
    <w:tmpl w:val="D9D67C8C"/>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0" w15:restartNumberingAfterBreak="0">
    <w:nsid w:val="7D335E26"/>
    <w:multiLevelType w:val="hybridMultilevel"/>
    <w:tmpl w:val="C93A4210"/>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1" w15:restartNumberingAfterBreak="0">
    <w:nsid w:val="7D7D6D21"/>
    <w:multiLevelType w:val="hybridMultilevel"/>
    <w:tmpl w:val="835A8A84"/>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1"/>
  </w:num>
  <w:num w:numId="2">
    <w:abstractNumId w:val="45"/>
  </w:num>
  <w:num w:numId="3">
    <w:abstractNumId w:val="10"/>
  </w:num>
  <w:num w:numId="4">
    <w:abstractNumId w:val="33"/>
  </w:num>
  <w:num w:numId="5">
    <w:abstractNumId w:val="48"/>
  </w:num>
  <w:num w:numId="6">
    <w:abstractNumId w:val="57"/>
  </w:num>
  <w:num w:numId="7">
    <w:abstractNumId w:val="28"/>
  </w:num>
  <w:num w:numId="8">
    <w:abstractNumId w:val="41"/>
  </w:num>
  <w:num w:numId="9">
    <w:abstractNumId w:val="51"/>
  </w:num>
  <w:num w:numId="10">
    <w:abstractNumId w:val="38"/>
  </w:num>
  <w:num w:numId="11">
    <w:abstractNumId w:val="17"/>
  </w:num>
  <w:num w:numId="12">
    <w:abstractNumId w:val="4"/>
  </w:num>
  <w:num w:numId="13">
    <w:abstractNumId w:val="53"/>
  </w:num>
  <w:num w:numId="14">
    <w:abstractNumId w:val="37"/>
  </w:num>
  <w:num w:numId="15">
    <w:abstractNumId w:val="55"/>
  </w:num>
  <w:num w:numId="16">
    <w:abstractNumId w:val="13"/>
  </w:num>
  <w:num w:numId="17">
    <w:abstractNumId w:val="8"/>
  </w:num>
  <w:num w:numId="18">
    <w:abstractNumId w:val="61"/>
  </w:num>
  <w:num w:numId="19">
    <w:abstractNumId w:val="50"/>
  </w:num>
  <w:num w:numId="20">
    <w:abstractNumId w:val="27"/>
  </w:num>
  <w:num w:numId="21">
    <w:abstractNumId w:val="29"/>
  </w:num>
  <w:num w:numId="22">
    <w:abstractNumId w:val="11"/>
  </w:num>
  <w:num w:numId="23">
    <w:abstractNumId w:val="56"/>
  </w:num>
  <w:num w:numId="24">
    <w:abstractNumId w:val="42"/>
  </w:num>
  <w:num w:numId="25">
    <w:abstractNumId w:val="26"/>
  </w:num>
  <w:num w:numId="26">
    <w:abstractNumId w:val="25"/>
  </w:num>
  <w:num w:numId="27">
    <w:abstractNumId w:val="20"/>
  </w:num>
  <w:num w:numId="28">
    <w:abstractNumId w:val="47"/>
  </w:num>
  <w:num w:numId="29">
    <w:abstractNumId w:val="3"/>
  </w:num>
  <w:num w:numId="30">
    <w:abstractNumId w:val="35"/>
  </w:num>
  <w:num w:numId="31">
    <w:abstractNumId w:val="23"/>
  </w:num>
  <w:num w:numId="32">
    <w:abstractNumId w:val="16"/>
  </w:num>
  <w:num w:numId="33">
    <w:abstractNumId w:val="46"/>
  </w:num>
  <w:num w:numId="34">
    <w:abstractNumId w:val="43"/>
  </w:num>
  <w:num w:numId="35">
    <w:abstractNumId w:val="19"/>
  </w:num>
  <w:num w:numId="36">
    <w:abstractNumId w:val="22"/>
  </w:num>
  <w:num w:numId="37">
    <w:abstractNumId w:val="2"/>
  </w:num>
  <w:num w:numId="38">
    <w:abstractNumId w:val="15"/>
  </w:num>
  <w:num w:numId="39">
    <w:abstractNumId w:val="54"/>
  </w:num>
  <w:num w:numId="40">
    <w:abstractNumId w:val="40"/>
  </w:num>
  <w:num w:numId="41">
    <w:abstractNumId w:val="24"/>
  </w:num>
  <w:num w:numId="42">
    <w:abstractNumId w:val="39"/>
  </w:num>
  <w:num w:numId="43">
    <w:abstractNumId w:val="18"/>
  </w:num>
  <w:num w:numId="44">
    <w:abstractNumId w:val="60"/>
  </w:num>
  <w:num w:numId="45">
    <w:abstractNumId w:val="34"/>
  </w:num>
  <w:num w:numId="46">
    <w:abstractNumId w:val="36"/>
  </w:num>
  <w:num w:numId="47">
    <w:abstractNumId w:val="52"/>
  </w:num>
  <w:num w:numId="48">
    <w:abstractNumId w:val="5"/>
  </w:num>
  <w:num w:numId="49">
    <w:abstractNumId w:val="9"/>
  </w:num>
  <w:num w:numId="50">
    <w:abstractNumId w:val="14"/>
  </w:num>
  <w:num w:numId="51">
    <w:abstractNumId w:val="7"/>
  </w:num>
  <w:num w:numId="52">
    <w:abstractNumId w:val="59"/>
  </w:num>
  <w:num w:numId="53">
    <w:abstractNumId w:val="49"/>
  </w:num>
  <w:num w:numId="54">
    <w:abstractNumId w:val="1"/>
  </w:num>
  <w:num w:numId="55">
    <w:abstractNumId w:val="32"/>
  </w:num>
  <w:num w:numId="56">
    <w:abstractNumId w:val="44"/>
  </w:num>
  <w:num w:numId="57">
    <w:abstractNumId w:val="0"/>
  </w:num>
  <w:num w:numId="58">
    <w:abstractNumId w:val="12"/>
  </w:num>
  <w:num w:numId="59">
    <w:abstractNumId w:val="30"/>
  </w:num>
  <w:num w:numId="60">
    <w:abstractNumId w:val="58"/>
  </w:num>
  <w:num w:numId="61">
    <w:abstractNumId w:val="31"/>
  </w:num>
  <w:num w:numId="62">
    <w:abstractNumId w:val="6"/>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81"/>
  <w:drawingGridVerticalSpacing w:val="181"/>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7EF5"/>
    <w:rsid w:val="000002E6"/>
    <w:rsid w:val="00001191"/>
    <w:rsid w:val="00004E97"/>
    <w:rsid w:val="000053E8"/>
    <w:rsid w:val="00005CE1"/>
    <w:rsid w:val="0001305B"/>
    <w:rsid w:val="00016633"/>
    <w:rsid w:val="000213F8"/>
    <w:rsid w:val="000222CE"/>
    <w:rsid w:val="00027193"/>
    <w:rsid w:val="00031AD2"/>
    <w:rsid w:val="00032328"/>
    <w:rsid w:val="00032506"/>
    <w:rsid w:val="00040C43"/>
    <w:rsid w:val="00044BC9"/>
    <w:rsid w:val="00054969"/>
    <w:rsid w:val="00060409"/>
    <w:rsid w:val="00060FE3"/>
    <w:rsid w:val="00063975"/>
    <w:rsid w:val="000645B2"/>
    <w:rsid w:val="00065944"/>
    <w:rsid w:val="000709C2"/>
    <w:rsid w:val="00083B3A"/>
    <w:rsid w:val="000A788C"/>
    <w:rsid w:val="000B37DC"/>
    <w:rsid w:val="000B4D26"/>
    <w:rsid w:val="000B7FF6"/>
    <w:rsid w:val="000C7140"/>
    <w:rsid w:val="000D1C33"/>
    <w:rsid w:val="000D2969"/>
    <w:rsid w:val="000D4FE0"/>
    <w:rsid w:val="000E14FA"/>
    <w:rsid w:val="000E1B80"/>
    <w:rsid w:val="000E674D"/>
    <w:rsid w:val="000F6D11"/>
    <w:rsid w:val="001067B8"/>
    <w:rsid w:val="001143C3"/>
    <w:rsid w:val="0011661B"/>
    <w:rsid w:val="00130B7F"/>
    <w:rsid w:val="00133C04"/>
    <w:rsid w:val="00142E31"/>
    <w:rsid w:val="001500F6"/>
    <w:rsid w:val="00152F11"/>
    <w:rsid w:val="001611C5"/>
    <w:rsid w:val="0016634C"/>
    <w:rsid w:val="00170D75"/>
    <w:rsid w:val="00173D09"/>
    <w:rsid w:val="00183E85"/>
    <w:rsid w:val="001855CD"/>
    <w:rsid w:val="00186D52"/>
    <w:rsid w:val="001874A2"/>
    <w:rsid w:val="00193117"/>
    <w:rsid w:val="00196691"/>
    <w:rsid w:val="001A0AB4"/>
    <w:rsid w:val="001A1B1C"/>
    <w:rsid w:val="001B111B"/>
    <w:rsid w:val="001B2019"/>
    <w:rsid w:val="001B26A2"/>
    <w:rsid w:val="001B4A07"/>
    <w:rsid w:val="001B4A40"/>
    <w:rsid w:val="001B584F"/>
    <w:rsid w:val="001C18E6"/>
    <w:rsid w:val="001C5119"/>
    <w:rsid w:val="001C6981"/>
    <w:rsid w:val="001D0C0B"/>
    <w:rsid w:val="001D178B"/>
    <w:rsid w:val="001D2BB8"/>
    <w:rsid w:val="001D5EF8"/>
    <w:rsid w:val="001E0CA3"/>
    <w:rsid w:val="001E4900"/>
    <w:rsid w:val="001F78AB"/>
    <w:rsid w:val="0020245B"/>
    <w:rsid w:val="00202D13"/>
    <w:rsid w:val="00207EF5"/>
    <w:rsid w:val="00213E96"/>
    <w:rsid w:val="002202A6"/>
    <w:rsid w:val="00225DEA"/>
    <w:rsid w:val="002301F0"/>
    <w:rsid w:val="00242240"/>
    <w:rsid w:val="00243919"/>
    <w:rsid w:val="00256A41"/>
    <w:rsid w:val="002658BD"/>
    <w:rsid w:val="00266F7B"/>
    <w:rsid w:val="00267480"/>
    <w:rsid w:val="00271DAA"/>
    <w:rsid w:val="00274A76"/>
    <w:rsid w:val="00277E60"/>
    <w:rsid w:val="0028655C"/>
    <w:rsid w:val="00290355"/>
    <w:rsid w:val="00291065"/>
    <w:rsid w:val="00292A0A"/>
    <w:rsid w:val="00293179"/>
    <w:rsid w:val="002A22FD"/>
    <w:rsid w:val="002B10DD"/>
    <w:rsid w:val="002B126E"/>
    <w:rsid w:val="002B21FD"/>
    <w:rsid w:val="002B28DD"/>
    <w:rsid w:val="002B3F90"/>
    <w:rsid w:val="002B5042"/>
    <w:rsid w:val="002D0C94"/>
    <w:rsid w:val="002D1805"/>
    <w:rsid w:val="002D4B65"/>
    <w:rsid w:val="002D5EAB"/>
    <w:rsid w:val="002D6FAC"/>
    <w:rsid w:val="002E08B5"/>
    <w:rsid w:val="002E198B"/>
    <w:rsid w:val="002E7B1C"/>
    <w:rsid w:val="002F3DF3"/>
    <w:rsid w:val="003026D3"/>
    <w:rsid w:val="00305DBE"/>
    <w:rsid w:val="00306CC1"/>
    <w:rsid w:val="00312A3D"/>
    <w:rsid w:val="00314340"/>
    <w:rsid w:val="003159DA"/>
    <w:rsid w:val="00323EE6"/>
    <w:rsid w:val="003301FB"/>
    <w:rsid w:val="00343181"/>
    <w:rsid w:val="00344F5F"/>
    <w:rsid w:val="003457D4"/>
    <w:rsid w:val="00356E9C"/>
    <w:rsid w:val="00360E2E"/>
    <w:rsid w:val="00362CE7"/>
    <w:rsid w:val="00363F52"/>
    <w:rsid w:val="00371919"/>
    <w:rsid w:val="00373373"/>
    <w:rsid w:val="00374CD7"/>
    <w:rsid w:val="00375DC6"/>
    <w:rsid w:val="0037618A"/>
    <w:rsid w:val="00380539"/>
    <w:rsid w:val="00383B42"/>
    <w:rsid w:val="003877B8"/>
    <w:rsid w:val="00393CCD"/>
    <w:rsid w:val="00394308"/>
    <w:rsid w:val="00396626"/>
    <w:rsid w:val="003A519A"/>
    <w:rsid w:val="003B0B4B"/>
    <w:rsid w:val="003C0957"/>
    <w:rsid w:val="003C0990"/>
    <w:rsid w:val="003C3F55"/>
    <w:rsid w:val="003D6C60"/>
    <w:rsid w:val="003E5942"/>
    <w:rsid w:val="003E6866"/>
    <w:rsid w:val="003F1859"/>
    <w:rsid w:val="003F5A80"/>
    <w:rsid w:val="00404C8E"/>
    <w:rsid w:val="00410529"/>
    <w:rsid w:val="00414E59"/>
    <w:rsid w:val="00415420"/>
    <w:rsid w:val="00415C28"/>
    <w:rsid w:val="0042171B"/>
    <w:rsid w:val="00423BDA"/>
    <w:rsid w:val="004254EE"/>
    <w:rsid w:val="00431A7A"/>
    <w:rsid w:val="00441157"/>
    <w:rsid w:val="00444269"/>
    <w:rsid w:val="00450328"/>
    <w:rsid w:val="004505F6"/>
    <w:rsid w:val="00451152"/>
    <w:rsid w:val="00452C12"/>
    <w:rsid w:val="00453248"/>
    <w:rsid w:val="00453637"/>
    <w:rsid w:val="00453E3A"/>
    <w:rsid w:val="004548BE"/>
    <w:rsid w:val="004577B1"/>
    <w:rsid w:val="00461DDC"/>
    <w:rsid w:val="00471761"/>
    <w:rsid w:val="00474D1A"/>
    <w:rsid w:val="00476286"/>
    <w:rsid w:val="0047718B"/>
    <w:rsid w:val="00484016"/>
    <w:rsid w:val="00490044"/>
    <w:rsid w:val="0049192E"/>
    <w:rsid w:val="00495586"/>
    <w:rsid w:val="0049604B"/>
    <w:rsid w:val="00496ACB"/>
    <w:rsid w:val="004A1CEC"/>
    <w:rsid w:val="004A1D78"/>
    <w:rsid w:val="004A5E22"/>
    <w:rsid w:val="004C084B"/>
    <w:rsid w:val="004C52C1"/>
    <w:rsid w:val="004C5532"/>
    <w:rsid w:val="004D0526"/>
    <w:rsid w:val="004D15D3"/>
    <w:rsid w:val="004D20D2"/>
    <w:rsid w:val="004D2E42"/>
    <w:rsid w:val="004D503F"/>
    <w:rsid w:val="004E1408"/>
    <w:rsid w:val="004E547D"/>
    <w:rsid w:val="004E6E44"/>
    <w:rsid w:val="004E7C0C"/>
    <w:rsid w:val="004F1084"/>
    <w:rsid w:val="004F42CA"/>
    <w:rsid w:val="004F4E38"/>
    <w:rsid w:val="004F7D4C"/>
    <w:rsid w:val="0050205B"/>
    <w:rsid w:val="005075A3"/>
    <w:rsid w:val="00511FA9"/>
    <w:rsid w:val="00515DA2"/>
    <w:rsid w:val="00524045"/>
    <w:rsid w:val="005277E5"/>
    <w:rsid w:val="00530E48"/>
    <w:rsid w:val="005340CA"/>
    <w:rsid w:val="0053568A"/>
    <w:rsid w:val="00537E55"/>
    <w:rsid w:val="00541160"/>
    <w:rsid w:val="00544767"/>
    <w:rsid w:val="00547A50"/>
    <w:rsid w:val="00554934"/>
    <w:rsid w:val="00554BCD"/>
    <w:rsid w:val="00554BFB"/>
    <w:rsid w:val="00557300"/>
    <w:rsid w:val="00567E1F"/>
    <w:rsid w:val="00570527"/>
    <w:rsid w:val="00571934"/>
    <w:rsid w:val="005724BA"/>
    <w:rsid w:val="0057586C"/>
    <w:rsid w:val="00575963"/>
    <w:rsid w:val="005776A4"/>
    <w:rsid w:val="00580ED3"/>
    <w:rsid w:val="005833C0"/>
    <w:rsid w:val="005A11B3"/>
    <w:rsid w:val="005A2E86"/>
    <w:rsid w:val="005A32B4"/>
    <w:rsid w:val="005A4F4E"/>
    <w:rsid w:val="005A68B8"/>
    <w:rsid w:val="005B2F73"/>
    <w:rsid w:val="005B53F5"/>
    <w:rsid w:val="005C0EAF"/>
    <w:rsid w:val="005C6745"/>
    <w:rsid w:val="005C73CC"/>
    <w:rsid w:val="005D14F1"/>
    <w:rsid w:val="005E469D"/>
    <w:rsid w:val="005F3C10"/>
    <w:rsid w:val="00610705"/>
    <w:rsid w:val="00610D49"/>
    <w:rsid w:val="00613CBB"/>
    <w:rsid w:val="00634702"/>
    <w:rsid w:val="00635B23"/>
    <w:rsid w:val="006402AC"/>
    <w:rsid w:val="0064134D"/>
    <w:rsid w:val="00643492"/>
    <w:rsid w:val="00646EFC"/>
    <w:rsid w:val="0064781A"/>
    <w:rsid w:val="0065272A"/>
    <w:rsid w:val="00654397"/>
    <w:rsid w:val="00654BB4"/>
    <w:rsid w:val="0067014D"/>
    <w:rsid w:val="0067653A"/>
    <w:rsid w:val="00680D30"/>
    <w:rsid w:val="00681276"/>
    <w:rsid w:val="006851F1"/>
    <w:rsid w:val="0069186E"/>
    <w:rsid w:val="0069437C"/>
    <w:rsid w:val="00696097"/>
    <w:rsid w:val="006A00E9"/>
    <w:rsid w:val="006A429C"/>
    <w:rsid w:val="006A6B7E"/>
    <w:rsid w:val="006B032E"/>
    <w:rsid w:val="006B2D69"/>
    <w:rsid w:val="006B4843"/>
    <w:rsid w:val="006B544E"/>
    <w:rsid w:val="006B5681"/>
    <w:rsid w:val="006B6139"/>
    <w:rsid w:val="006B6400"/>
    <w:rsid w:val="006B713C"/>
    <w:rsid w:val="006E53EC"/>
    <w:rsid w:val="0071354D"/>
    <w:rsid w:val="00715AA6"/>
    <w:rsid w:val="007165D9"/>
    <w:rsid w:val="00721684"/>
    <w:rsid w:val="00723045"/>
    <w:rsid w:val="007258E4"/>
    <w:rsid w:val="00736166"/>
    <w:rsid w:val="0074656A"/>
    <w:rsid w:val="007479E6"/>
    <w:rsid w:val="00751A02"/>
    <w:rsid w:val="00757C60"/>
    <w:rsid w:val="007769EF"/>
    <w:rsid w:val="0077776A"/>
    <w:rsid w:val="00782A2A"/>
    <w:rsid w:val="00791880"/>
    <w:rsid w:val="00796C9B"/>
    <w:rsid w:val="007A0876"/>
    <w:rsid w:val="007A2905"/>
    <w:rsid w:val="007B10AE"/>
    <w:rsid w:val="007B20D3"/>
    <w:rsid w:val="007B52F8"/>
    <w:rsid w:val="007B663F"/>
    <w:rsid w:val="007C1E1B"/>
    <w:rsid w:val="007C66A9"/>
    <w:rsid w:val="007C7C8D"/>
    <w:rsid w:val="007D02E4"/>
    <w:rsid w:val="007D5D03"/>
    <w:rsid w:val="007E5843"/>
    <w:rsid w:val="007F2A45"/>
    <w:rsid w:val="007F2A7F"/>
    <w:rsid w:val="007F3520"/>
    <w:rsid w:val="007F6F24"/>
    <w:rsid w:val="0080279D"/>
    <w:rsid w:val="008119AE"/>
    <w:rsid w:val="008333B5"/>
    <w:rsid w:val="008375CA"/>
    <w:rsid w:val="00843475"/>
    <w:rsid w:val="008464EF"/>
    <w:rsid w:val="00851044"/>
    <w:rsid w:val="008527BE"/>
    <w:rsid w:val="008569DC"/>
    <w:rsid w:val="00857E78"/>
    <w:rsid w:val="00863C50"/>
    <w:rsid w:val="0086476A"/>
    <w:rsid w:val="00865183"/>
    <w:rsid w:val="00870EA0"/>
    <w:rsid w:val="00874508"/>
    <w:rsid w:val="00877536"/>
    <w:rsid w:val="00880AED"/>
    <w:rsid w:val="00883A03"/>
    <w:rsid w:val="008864DB"/>
    <w:rsid w:val="00896B5E"/>
    <w:rsid w:val="008A5226"/>
    <w:rsid w:val="008B1004"/>
    <w:rsid w:val="008B279B"/>
    <w:rsid w:val="008B4667"/>
    <w:rsid w:val="008C189E"/>
    <w:rsid w:val="008C1F0F"/>
    <w:rsid w:val="008D145A"/>
    <w:rsid w:val="008D485D"/>
    <w:rsid w:val="008E7FA9"/>
    <w:rsid w:val="0090018F"/>
    <w:rsid w:val="00902D2E"/>
    <w:rsid w:val="00904CD3"/>
    <w:rsid w:val="00905DC1"/>
    <w:rsid w:val="009175EF"/>
    <w:rsid w:val="0092056F"/>
    <w:rsid w:val="00930CE6"/>
    <w:rsid w:val="00933C70"/>
    <w:rsid w:val="00935F98"/>
    <w:rsid w:val="0096139E"/>
    <w:rsid w:val="0096276E"/>
    <w:rsid w:val="00964BFE"/>
    <w:rsid w:val="00965886"/>
    <w:rsid w:val="009671D4"/>
    <w:rsid w:val="0098205F"/>
    <w:rsid w:val="009867F6"/>
    <w:rsid w:val="00990802"/>
    <w:rsid w:val="00993840"/>
    <w:rsid w:val="00995ED4"/>
    <w:rsid w:val="00996826"/>
    <w:rsid w:val="009A09CD"/>
    <w:rsid w:val="009A1A18"/>
    <w:rsid w:val="009A1E74"/>
    <w:rsid w:val="009A2F91"/>
    <w:rsid w:val="009A6721"/>
    <w:rsid w:val="009C2FCB"/>
    <w:rsid w:val="009C3F4F"/>
    <w:rsid w:val="009C4719"/>
    <w:rsid w:val="009D0CE6"/>
    <w:rsid w:val="009D5FB9"/>
    <w:rsid w:val="009E62D5"/>
    <w:rsid w:val="009F1860"/>
    <w:rsid w:val="009F5E17"/>
    <w:rsid w:val="009F6D9A"/>
    <w:rsid w:val="00A03F29"/>
    <w:rsid w:val="00A0477A"/>
    <w:rsid w:val="00A203FB"/>
    <w:rsid w:val="00A20830"/>
    <w:rsid w:val="00A2137A"/>
    <w:rsid w:val="00A22DCA"/>
    <w:rsid w:val="00A271CE"/>
    <w:rsid w:val="00A40945"/>
    <w:rsid w:val="00A40F5B"/>
    <w:rsid w:val="00A43C54"/>
    <w:rsid w:val="00A44AC5"/>
    <w:rsid w:val="00A44BB5"/>
    <w:rsid w:val="00A44DE9"/>
    <w:rsid w:val="00A45BF8"/>
    <w:rsid w:val="00A541B5"/>
    <w:rsid w:val="00A54ABE"/>
    <w:rsid w:val="00A574DA"/>
    <w:rsid w:val="00A619C4"/>
    <w:rsid w:val="00A61EB5"/>
    <w:rsid w:val="00A62922"/>
    <w:rsid w:val="00A729DC"/>
    <w:rsid w:val="00A73213"/>
    <w:rsid w:val="00A8374A"/>
    <w:rsid w:val="00A87B4E"/>
    <w:rsid w:val="00A91E5C"/>
    <w:rsid w:val="00A920C8"/>
    <w:rsid w:val="00A9462D"/>
    <w:rsid w:val="00A95113"/>
    <w:rsid w:val="00A9598B"/>
    <w:rsid w:val="00AB503F"/>
    <w:rsid w:val="00AB6912"/>
    <w:rsid w:val="00AB7F65"/>
    <w:rsid w:val="00AC0671"/>
    <w:rsid w:val="00AD28CD"/>
    <w:rsid w:val="00AE0D73"/>
    <w:rsid w:val="00AE7539"/>
    <w:rsid w:val="00AF00C4"/>
    <w:rsid w:val="00B00980"/>
    <w:rsid w:val="00B0138B"/>
    <w:rsid w:val="00B076FB"/>
    <w:rsid w:val="00B07D53"/>
    <w:rsid w:val="00B1210C"/>
    <w:rsid w:val="00B12C59"/>
    <w:rsid w:val="00B17AA1"/>
    <w:rsid w:val="00B20EF0"/>
    <w:rsid w:val="00B21B1A"/>
    <w:rsid w:val="00B31DFB"/>
    <w:rsid w:val="00B33C52"/>
    <w:rsid w:val="00B37F0A"/>
    <w:rsid w:val="00B42E87"/>
    <w:rsid w:val="00B46FA9"/>
    <w:rsid w:val="00B50C9B"/>
    <w:rsid w:val="00B625E7"/>
    <w:rsid w:val="00B656A0"/>
    <w:rsid w:val="00B73592"/>
    <w:rsid w:val="00B74163"/>
    <w:rsid w:val="00B86D67"/>
    <w:rsid w:val="00B9354F"/>
    <w:rsid w:val="00B935B4"/>
    <w:rsid w:val="00B950D9"/>
    <w:rsid w:val="00B96434"/>
    <w:rsid w:val="00BA1785"/>
    <w:rsid w:val="00BA5C43"/>
    <w:rsid w:val="00BA7CA0"/>
    <w:rsid w:val="00BB3C2B"/>
    <w:rsid w:val="00BB54AB"/>
    <w:rsid w:val="00BB5B8D"/>
    <w:rsid w:val="00BB5F27"/>
    <w:rsid w:val="00BD0789"/>
    <w:rsid w:val="00BD22B5"/>
    <w:rsid w:val="00BE44F2"/>
    <w:rsid w:val="00BE709A"/>
    <w:rsid w:val="00C02218"/>
    <w:rsid w:val="00C06EF5"/>
    <w:rsid w:val="00C071A0"/>
    <w:rsid w:val="00C074B1"/>
    <w:rsid w:val="00C16EA3"/>
    <w:rsid w:val="00C17F7C"/>
    <w:rsid w:val="00C20455"/>
    <w:rsid w:val="00C20990"/>
    <w:rsid w:val="00C31C44"/>
    <w:rsid w:val="00C3315D"/>
    <w:rsid w:val="00C363D7"/>
    <w:rsid w:val="00C4683D"/>
    <w:rsid w:val="00C54625"/>
    <w:rsid w:val="00C66048"/>
    <w:rsid w:val="00C72307"/>
    <w:rsid w:val="00C72995"/>
    <w:rsid w:val="00C73529"/>
    <w:rsid w:val="00C7684E"/>
    <w:rsid w:val="00C83D65"/>
    <w:rsid w:val="00C85299"/>
    <w:rsid w:val="00CB240D"/>
    <w:rsid w:val="00CB667D"/>
    <w:rsid w:val="00CC0A62"/>
    <w:rsid w:val="00CC31B2"/>
    <w:rsid w:val="00CD2A67"/>
    <w:rsid w:val="00CD6004"/>
    <w:rsid w:val="00CD7484"/>
    <w:rsid w:val="00CE2E91"/>
    <w:rsid w:val="00CE62EE"/>
    <w:rsid w:val="00CF096F"/>
    <w:rsid w:val="00CF2C14"/>
    <w:rsid w:val="00CF3B60"/>
    <w:rsid w:val="00CF4569"/>
    <w:rsid w:val="00CF4C28"/>
    <w:rsid w:val="00CF4D92"/>
    <w:rsid w:val="00CF5949"/>
    <w:rsid w:val="00CF7E91"/>
    <w:rsid w:val="00D043EB"/>
    <w:rsid w:val="00D06F85"/>
    <w:rsid w:val="00D11E28"/>
    <w:rsid w:val="00D146E3"/>
    <w:rsid w:val="00D15AE2"/>
    <w:rsid w:val="00D160A4"/>
    <w:rsid w:val="00D1619F"/>
    <w:rsid w:val="00D165FE"/>
    <w:rsid w:val="00D21E8A"/>
    <w:rsid w:val="00D23A28"/>
    <w:rsid w:val="00D2460D"/>
    <w:rsid w:val="00D26BC8"/>
    <w:rsid w:val="00D319A5"/>
    <w:rsid w:val="00D33F4B"/>
    <w:rsid w:val="00D343BD"/>
    <w:rsid w:val="00D3570D"/>
    <w:rsid w:val="00D45436"/>
    <w:rsid w:val="00D4726C"/>
    <w:rsid w:val="00D51BFF"/>
    <w:rsid w:val="00D54B24"/>
    <w:rsid w:val="00D63DEA"/>
    <w:rsid w:val="00D64343"/>
    <w:rsid w:val="00D648E1"/>
    <w:rsid w:val="00D65B71"/>
    <w:rsid w:val="00D80528"/>
    <w:rsid w:val="00D80B34"/>
    <w:rsid w:val="00D81B5B"/>
    <w:rsid w:val="00D84A35"/>
    <w:rsid w:val="00D87676"/>
    <w:rsid w:val="00D91941"/>
    <w:rsid w:val="00D91FCD"/>
    <w:rsid w:val="00DA04E4"/>
    <w:rsid w:val="00DA21C3"/>
    <w:rsid w:val="00DA3C6C"/>
    <w:rsid w:val="00DA4AB7"/>
    <w:rsid w:val="00DB0381"/>
    <w:rsid w:val="00DB28F1"/>
    <w:rsid w:val="00DD1857"/>
    <w:rsid w:val="00DD391A"/>
    <w:rsid w:val="00DD3F8C"/>
    <w:rsid w:val="00DE0DF4"/>
    <w:rsid w:val="00DE0E6A"/>
    <w:rsid w:val="00DE2925"/>
    <w:rsid w:val="00DF0E40"/>
    <w:rsid w:val="00DF6814"/>
    <w:rsid w:val="00E143C1"/>
    <w:rsid w:val="00E20E99"/>
    <w:rsid w:val="00E20FC1"/>
    <w:rsid w:val="00E2393D"/>
    <w:rsid w:val="00E24167"/>
    <w:rsid w:val="00E25417"/>
    <w:rsid w:val="00E33526"/>
    <w:rsid w:val="00E33FCD"/>
    <w:rsid w:val="00E364AF"/>
    <w:rsid w:val="00E4328B"/>
    <w:rsid w:val="00E461C0"/>
    <w:rsid w:val="00E46A8A"/>
    <w:rsid w:val="00E51BD8"/>
    <w:rsid w:val="00E5292C"/>
    <w:rsid w:val="00E544CE"/>
    <w:rsid w:val="00E6155A"/>
    <w:rsid w:val="00E62D44"/>
    <w:rsid w:val="00E63020"/>
    <w:rsid w:val="00E63DD6"/>
    <w:rsid w:val="00E65BC4"/>
    <w:rsid w:val="00E90B5E"/>
    <w:rsid w:val="00E96A6F"/>
    <w:rsid w:val="00E96F0F"/>
    <w:rsid w:val="00EA1161"/>
    <w:rsid w:val="00EA1495"/>
    <w:rsid w:val="00EA26B1"/>
    <w:rsid w:val="00EA35E4"/>
    <w:rsid w:val="00EA3C5E"/>
    <w:rsid w:val="00EB70EF"/>
    <w:rsid w:val="00EC341C"/>
    <w:rsid w:val="00ED24B5"/>
    <w:rsid w:val="00ED6DD5"/>
    <w:rsid w:val="00EE0D77"/>
    <w:rsid w:val="00EE499A"/>
    <w:rsid w:val="00EE65C4"/>
    <w:rsid w:val="00EF00B2"/>
    <w:rsid w:val="00EF0580"/>
    <w:rsid w:val="00EF2943"/>
    <w:rsid w:val="00F00B90"/>
    <w:rsid w:val="00F020E4"/>
    <w:rsid w:val="00F02354"/>
    <w:rsid w:val="00F02AAC"/>
    <w:rsid w:val="00F037D5"/>
    <w:rsid w:val="00F12834"/>
    <w:rsid w:val="00F27D29"/>
    <w:rsid w:val="00F35ED4"/>
    <w:rsid w:val="00F3658F"/>
    <w:rsid w:val="00F36EE0"/>
    <w:rsid w:val="00F461EE"/>
    <w:rsid w:val="00F46EA0"/>
    <w:rsid w:val="00F472DB"/>
    <w:rsid w:val="00F50A6A"/>
    <w:rsid w:val="00F52BC6"/>
    <w:rsid w:val="00F54D36"/>
    <w:rsid w:val="00F61175"/>
    <w:rsid w:val="00F629A6"/>
    <w:rsid w:val="00F64673"/>
    <w:rsid w:val="00F66545"/>
    <w:rsid w:val="00F6762D"/>
    <w:rsid w:val="00F72AC0"/>
    <w:rsid w:val="00F8175B"/>
    <w:rsid w:val="00F91067"/>
    <w:rsid w:val="00F911D0"/>
    <w:rsid w:val="00FA379C"/>
    <w:rsid w:val="00FA59EA"/>
    <w:rsid w:val="00FA7BCE"/>
    <w:rsid w:val="00FB1211"/>
    <w:rsid w:val="00FB1C2C"/>
    <w:rsid w:val="00FB271D"/>
    <w:rsid w:val="00FB3E41"/>
    <w:rsid w:val="00FC5C5E"/>
    <w:rsid w:val="00FC736D"/>
    <w:rsid w:val="00FE372E"/>
    <w:rsid w:val="00FE41E5"/>
    <w:rsid w:val="00FF1006"/>
    <w:rsid w:val="00FF54A3"/>
    <w:rsid w:val="00FF5E81"/>
    <w:rsid w:val="00FF60C4"/>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A3F25A8"/>
  <w15:docId w15:val="{6332AD09-A9C1-437A-AB37-439122611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44F2"/>
    <w:rPr>
      <w:sz w:val="24"/>
      <w:szCs w:val="24"/>
      <w:lang w:val="en-US" w:eastAsia="en-US"/>
    </w:rPr>
  </w:style>
  <w:style w:type="paragraph" w:styleId="Heading2">
    <w:name w:val="heading 2"/>
    <w:basedOn w:val="Normal"/>
    <w:next w:val="Normal"/>
    <w:qFormat/>
    <w:rsid w:val="00CD6004"/>
    <w:pPr>
      <w:keepNext/>
      <w:widowControl w:val="0"/>
      <w:jc w:val="center"/>
      <w:outlineLvl w:val="1"/>
    </w:pPr>
    <w:rPr>
      <w:rFonts w:ascii="Garamond" w:hAnsi="Garamond"/>
      <w:b/>
      <w:snapToGrid w:val="0"/>
      <w:sz w:val="32"/>
      <w:szCs w:val="20"/>
      <w:lang w:val="nl-BE"/>
    </w:rPr>
  </w:style>
  <w:style w:type="paragraph" w:styleId="Heading3">
    <w:name w:val="heading 3"/>
    <w:basedOn w:val="Normal"/>
    <w:next w:val="Normal"/>
    <w:qFormat/>
    <w:rsid w:val="00CD6004"/>
    <w:pPr>
      <w:keepNext/>
      <w:widowControl w:val="0"/>
      <w:outlineLvl w:val="2"/>
    </w:pPr>
    <w:rPr>
      <w:rFonts w:ascii="Garamond" w:hAnsi="Garamond"/>
      <w:b/>
      <w:snapToGrid w:val="0"/>
      <w:sz w:val="22"/>
      <w:szCs w:val="20"/>
      <w:lang w:val="nl-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tabs>
        <w:tab w:val="left" w:pos="1418"/>
        <w:tab w:val="left" w:pos="1985"/>
      </w:tabs>
      <w:jc w:val="both"/>
    </w:pPr>
    <w:rPr>
      <w:szCs w:val="20"/>
      <w:lang w:val="nl-BE"/>
    </w:rPr>
  </w:style>
  <w:style w:type="paragraph" w:styleId="BodyTextIndent3">
    <w:name w:val="Body Text Indent 3"/>
    <w:basedOn w:val="Normal"/>
    <w:pPr>
      <w:widowControl w:val="0"/>
      <w:tabs>
        <w:tab w:val="left" w:pos="1134"/>
        <w:tab w:val="left" w:pos="1560"/>
        <w:tab w:val="left" w:pos="2410"/>
      </w:tabs>
      <w:ind w:left="1134" w:hanging="1134"/>
    </w:pPr>
    <w:rPr>
      <w:rFonts w:ascii="Garamond" w:hAnsi="Garamond"/>
      <w:snapToGrid w:val="0"/>
      <w:sz w:val="22"/>
      <w:szCs w:val="20"/>
      <w:lang w:val="nl-BE"/>
    </w:rPr>
  </w:style>
  <w:style w:type="character" w:styleId="Strong">
    <w:name w:val="Strong"/>
    <w:qFormat/>
    <w:rPr>
      <w:b/>
    </w:rPr>
  </w:style>
  <w:style w:type="paragraph" w:styleId="BodyText">
    <w:name w:val="Body Text"/>
    <w:basedOn w:val="Normal"/>
    <w:link w:val="BodyTextChar"/>
    <w:rPr>
      <w:rFonts w:ascii="Garamond" w:hAnsi="Garamond"/>
      <w:sz w:val="22"/>
      <w:szCs w:val="20"/>
      <w:lang w:val="en-GB"/>
    </w:rPr>
  </w:style>
  <w:style w:type="paragraph" w:styleId="BodyTextIndent">
    <w:name w:val="Body Text Indent"/>
    <w:basedOn w:val="Normal"/>
    <w:pPr>
      <w:ind w:left="709" w:hanging="349"/>
    </w:pPr>
    <w:rPr>
      <w:rFonts w:ascii="Garamond" w:hAnsi="Garamond"/>
      <w:szCs w:val="20"/>
      <w:lang w:val="en-GB"/>
    </w:rPr>
  </w:style>
  <w:style w:type="paragraph" w:styleId="BodyTextIndent2">
    <w:name w:val="Body Text Indent 2"/>
    <w:basedOn w:val="Normal"/>
    <w:pPr>
      <w:tabs>
        <w:tab w:val="left" w:pos="851"/>
      </w:tabs>
      <w:ind w:left="851" w:hanging="851"/>
    </w:pPr>
    <w:rPr>
      <w:rFonts w:ascii="Garamond" w:hAnsi="Garamond"/>
      <w:sz w:val="22"/>
      <w:szCs w:val="20"/>
      <w:lang w:val="nl-BE"/>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Title">
    <w:name w:val="Title"/>
    <w:basedOn w:val="Normal"/>
    <w:qFormat/>
    <w:rsid w:val="00CD6004"/>
    <w:pPr>
      <w:widowControl w:val="0"/>
      <w:jc w:val="center"/>
    </w:pPr>
    <w:rPr>
      <w:rFonts w:ascii="Comic Sans MS" w:hAnsi="Comic Sans MS"/>
      <w:snapToGrid w:val="0"/>
      <w:sz w:val="28"/>
      <w:szCs w:val="20"/>
      <w:lang w:val="en-GB"/>
    </w:rPr>
  </w:style>
  <w:style w:type="paragraph" w:styleId="ListParagraph">
    <w:name w:val="List Paragraph"/>
    <w:basedOn w:val="Normal"/>
    <w:uiPriority w:val="34"/>
    <w:qFormat/>
    <w:rsid w:val="007E5843"/>
    <w:pPr>
      <w:spacing w:after="200" w:line="276" w:lineRule="auto"/>
      <w:ind w:left="720"/>
      <w:contextualSpacing/>
    </w:pPr>
    <w:rPr>
      <w:rFonts w:ascii="Calibri" w:eastAsia="Calibri" w:hAnsi="Calibri"/>
      <w:sz w:val="22"/>
      <w:szCs w:val="22"/>
    </w:rPr>
  </w:style>
  <w:style w:type="table" w:styleId="TableGrid">
    <w:name w:val="Table Grid"/>
    <w:basedOn w:val="TableNormal"/>
    <w:uiPriority w:val="59"/>
    <w:rsid w:val="007E5843"/>
    <w:rPr>
      <w:rFonts w:ascii="Calibri" w:eastAsia="Calibri" w:hAnsi="Calibri"/>
      <w:sz w:val="22"/>
      <w:szCs w:val="22"/>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F61175"/>
    <w:rPr>
      <w:rFonts w:ascii="Tahoma" w:hAnsi="Tahoma" w:cs="Tahoma"/>
      <w:sz w:val="16"/>
      <w:szCs w:val="16"/>
    </w:rPr>
  </w:style>
  <w:style w:type="character" w:customStyle="1" w:styleId="BalloonTextChar">
    <w:name w:val="Balloon Text Char"/>
    <w:link w:val="BalloonText"/>
    <w:rsid w:val="00F61175"/>
    <w:rPr>
      <w:rFonts w:ascii="Tahoma" w:hAnsi="Tahoma" w:cs="Tahoma"/>
      <w:sz w:val="16"/>
      <w:szCs w:val="16"/>
      <w:lang w:val="en-US" w:eastAsia="en-US"/>
    </w:rPr>
  </w:style>
  <w:style w:type="character" w:customStyle="1" w:styleId="BodyTextChar">
    <w:name w:val="Body Text Char"/>
    <w:link w:val="BodyText"/>
    <w:rsid w:val="005F3C10"/>
    <w:rPr>
      <w:rFonts w:ascii="Garamond" w:hAnsi="Garamond"/>
      <w:sz w:val="22"/>
      <w:lang w:val="en-GB" w:eastAsia="en-US"/>
    </w:rPr>
  </w:style>
  <w:style w:type="paragraph" w:styleId="PlainText">
    <w:name w:val="Plain Text"/>
    <w:basedOn w:val="Normal"/>
    <w:link w:val="PlainTextChar"/>
    <w:uiPriority w:val="99"/>
    <w:unhideWhenUsed/>
    <w:rsid w:val="0064134D"/>
    <w:rPr>
      <w:rFonts w:ascii="Calibri" w:eastAsia="Calibri" w:hAnsi="Calibri"/>
      <w:sz w:val="22"/>
      <w:szCs w:val="21"/>
      <w:lang w:val="nl-BE"/>
    </w:rPr>
  </w:style>
  <w:style w:type="character" w:customStyle="1" w:styleId="PlainTextChar">
    <w:name w:val="Plain Text Char"/>
    <w:basedOn w:val="DefaultParagraphFont"/>
    <w:link w:val="PlainText"/>
    <w:uiPriority w:val="99"/>
    <w:rsid w:val="0064134D"/>
    <w:rPr>
      <w:rFonts w:ascii="Calibri" w:eastAsia="Calibri" w:hAnsi="Calibri"/>
      <w:sz w:val="22"/>
      <w:szCs w:val="21"/>
      <w:lang w:eastAsia="en-US"/>
    </w:rPr>
  </w:style>
  <w:style w:type="character" w:styleId="CommentReference">
    <w:name w:val="annotation reference"/>
    <w:basedOn w:val="DefaultParagraphFont"/>
    <w:uiPriority w:val="99"/>
    <w:semiHidden/>
    <w:unhideWhenUsed/>
    <w:rsid w:val="001F78AB"/>
    <w:rPr>
      <w:sz w:val="16"/>
      <w:szCs w:val="16"/>
    </w:rPr>
  </w:style>
  <w:style w:type="paragraph" w:styleId="CommentText">
    <w:name w:val="annotation text"/>
    <w:basedOn w:val="Normal"/>
    <w:link w:val="CommentTextChar"/>
    <w:uiPriority w:val="99"/>
    <w:unhideWhenUsed/>
    <w:rsid w:val="001F78AB"/>
    <w:rPr>
      <w:sz w:val="20"/>
      <w:szCs w:val="20"/>
    </w:rPr>
  </w:style>
  <w:style w:type="character" w:customStyle="1" w:styleId="CommentTextChar">
    <w:name w:val="Comment Text Char"/>
    <w:basedOn w:val="DefaultParagraphFont"/>
    <w:link w:val="CommentText"/>
    <w:uiPriority w:val="99"/>
    <w:rsid w:val="001F78AB"/>
    <w:rPr>
      <w:lang w:val="en-US" w:eastAsia="en-US"/>
    </w:rPr>
  </w:style>
  <w:style w:type="paragraph" w:styleId="CommentSubject">
    <w:name w:val="annotation subject"/>
    <w:basedOn w:val="CommentText"/>
    <w:next w:val="CommentText"/>
    <w:link w:val="CommentSubjectChar"/>
    <w:semiHidden/>
    <w:unhideWhenUsed/>
    <w:rsid w:val="001F78AB"/>
    <w:rPr>
      <w:b/>
      <w:bCs/>
    </w:rPr>
  </w:style>
  <w:style w:type="character" w:customStyle="1" w:styleId="CommentSubjectChar">
    <w:name w:val="Comment Subject Char"/>
    <w:basedOn w:val="CommentTextChar"/>
    <w:link w:val="CommentSubject"/>
    <w:semiHidden/>
    <w:rsid w:val="001F78AB"/>
    <w:rPr>
      <w:b/>
      <w:bCs/>
      <w:lang w:val="en-US" w:eastAsia="en-US"/>
    </w:rPr>
  </w:style>
  <w:style w:type="paragraph" w:styleId="NoSpacing">
    <w:name w:val="No Spacing"/>
    <w:qFormat/>
    <w:rsid w:val="004E1408"/>
    <w:rPr>
      <w:rFonts w:ascii="Calibri" w:eastAsia="Calibri" w:hAnsi="Calibri"/>
      <w:sz w:val="22"/>
      <w:szCs w:val="22"/>
      <w:lang w:val="en-GB" w:eastAsia="en-US"/>
    </w:rPr>
  </w:style>
  <w:style w:type="character" w:customStyle="1" w:styleId="FooterChar">
    <w:name w:val="Footer Char"/>
    <w:basedOn w:val="DefaultParagraphFont"/>
    <w:link w:val="Footer"/>
    <w:uiPriority w:val="99"/>
    <w:rsid w:val="00D15AE2"/>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04659">
      <w:bodyDiv w:val="1"/>
      <w:marLeft w:val="0"/>
      <w:marRight w:val="0"/>
      <w:marTop w:val="0"/>
      <w:marBottom w:val="0"/>
      <w:divBdr>
        <w:top w:val="none" w:sz="0" w:space="0" w:color="auto"/>
        <w:left w:val="none" w:sz="0" w:space="0" w:color="auto"/>
        <w:bottom w:val="none" w:sz="0" w:space="0" w:color="auto"/>
        <w:right w:val="none" w:sz="0" w:space="0" w:color="auto"/>
      </w:divBdr>
    </w:div>
    <w:div w:id="82191996">
      <w:bodyDiv w:val="1"/>
      <w:marLeft w:val="0"/>
      <w:marRight w:val="0"/>
      <w:marTop w:val="0"/>
      <w:marBottom w:val="0"/>
      <w:divBdr>
        <w:top w:val="none" w:sz="0" w:space="0" w:color="auto"/>
        <w:left w:val="none" w:sz="0" w:space="0" w:color="auto"/>
        <w:bottom w:val="none" w:sz="0" w:space="0" w:color="auto"/>
        <w:right w:val="none" w:sz="0" w:space="0" w:color="auto"/>
      </w:divBdr>
    </w:div>
    <w:div w:id="297029771">
      <w:bodyDiv w:val="1"/>
      <w:marLeft w:val="0"/>
      <w:marRight w:val="0"/>
      <w:marTop w:val="0"/>
      <w:marBottom w:val="0"/>
      <w:divBdr>
        <w:top w:val="none" w:sz="0" w:space="0" w:color="auto"/>
        <w:left w:val="none" w:sz="0" w:space="0" w:color="auto"/>
        <w:bottom w:val="none" w:sz="0" w:space="0" w:color="auto"/>
        <w:right w:val="none" w:sz="0" w:space="0" w:color="auto"/>
      </w:divBdr>
    </w:div>
    <w:div w:id="419764214">
      <w:bodyDiv w:val="1"/>
      <w:marLeft w:val="0"/>
      <w:marRight w:val="0"/>
      <w:marTop w:val="0"/>
      <w:marBottom w:val="0"/>
      <w:divBdr>
        <w:top w:val="none" w:sz="0" w:space="0" w:color="auto"/>
        <w:left w:val="none" w:sz="0" w:space="0" w:color="auto"/>
        <w:bottom w:val="none" w:sz="0" w:space="0" w:color="auto"/>
        <w:right w:val="none" w:sz="0" w:space="0" w:color="auto"/>
      </w:divBdr>
      <w:divsChild>
        <w:div w:id="34307849">
          <w:marLeft w:val="1440"/>
          <w:marRight w:val="0"/>
          <w:marTop w:val="0"/>
          <w:marBottom w:val="0"/>
          <w:divBdr>
            <w:top w:val="none" w:sz="0" w:space="0" w:color="auto"/>
            <w:left w:val="none" w:sz="0" w:space="0" w:color="auto"/>
            <w:bottom w:val="none" w:sz="0" w:space="0" w:color="auto"/>
            <w:right w:val="none" w:sz="0" w:space="0" w:color="auto"/>
          </w:divBdr>
        </w:div>
      </w:divsChild>
    </w:div>
    <w:div w:id="467628276">
      <w:bodyDiv w:val="1"/>
      <w:marLeft w:val="0"/>
      <w:marRight w:val="0"/>
      <w:marTop w:val="0"/>
      <w:marBottom w:val="0"/>
      <w:divBdr>
        <w:top w:val="none" w:sz="0" w:space="0" w:color="auto"/>
        <w:left w:val="none" w:sz="0" w:space="0" w:color="auto"/>
        <w:bottom w:val="none" w:sz="0" w:space="0" w:color="auto"/>
        <w:right w:val="none" w:sz="0" w:space="0" w:color="auto"/>
      </w:divBdr>
    </w:div>
    <w:div w:id="526676812">
      <w:bodyDiv w:val="1"/>
      <w:marLeft w:val="0"/>
      <w:marRight w:val="0"/>
      <w:marTop w:val="0"/>
      <w:marBottom w:val="0"/>
      <w:divBdr>
        <w:top w:val="none" w:sz="0" w:space="0" w:color="auto"/>
        <w:left w:val="none" w:sz="0" w:space="0" w:color="auto"/>
        <w:bottom w:val="none" w:sz="0" w:space="0" w:color="auto"/>
        <w:right w:val="none" w:sz="0" w:space="0" w:color="auto"/>
      </w:divBdr>
    </w:div>
    <w:div w:id="539586179">
      <w:bodyDiv w:val="1"/>
      <w:marLeft w:val="0"/>
      <w:marRight w:val="0"/>
      <w:marTop w:val="0"/>
      <w:marBottom w:val="0"/>
      <w:divBdr>
        <w:top w:val="none" w:sz="0" w:space="0" w:color="auto"/>
        <w:left w:val="none" w:sz="0" w:space="0" w:color="auto"/>
        <w:bottom w:val="none" w:sz="0" w:space="0" w:color="auto"/>
        <w:right w:val="none" w:sz="0" w:space="0" w:color="auto"/>
      </w:divBdr>
    </w:div>
    <w:div w:id="581649578">
      <w:bodyDiv w:val="1"/>
      <w:marLeft w:val="0"/>
      <w:marRight w:val="0"/>
      <w:marTop w:val="0"/>
      <w:marBottom w:val="0"/>
      <w:divBdr>
        <w:top w:val="none" w:sz="0" w:space="0" w:color="auto"/>
        <w:left w:val="none" w:sz="0" w:space="0" w:color="auto"/>
        <w:bottom w:val="none" w:sz="0" w:space="0" w:color="auto"/>
        <w:right w:val="none" w:sz="0" w:space="0" w:color="auto"/>
      </w:divBdr>
    </w:div>
    <w:div w:id="687217691">
      <w:bodyDiv w:val="1"/>
      <w:marLeft w:val="0"/>
      <w:marRight w:val="0"/>
      <w:marTop w:val="0"/>
      <w:marBottom w:val="0"/>
      <w:divBdr>
        <w:top w:val="none" w:sz="0" w:space="0" w:color="auto"/>
        <w:left w:val="none" w:sz="0" w:space="0" w:color="auto"/>
        <w:bottom w:val="none" w:sz="0" w:space="0" w:color="auto"/>
        <w:right w:val="none" w:sz="0" w:space="0" w:color="auto"/>
      </w:divBdr>
    </w:div>
    <w:div w:id="789476988">
      <w:bodyDiv w:val="1"/>
      <w:marLeft w:val="0"/>
      <w:marRight w:val="0"/>
      <w:marTop w:val="0"/>
      <w:marBottom w:val="0"/>
      <w:divBdr>
        <w:top w:val="none" w:sz="0" w:space="0" w:color="auto"/>
        <w:left w:val="none" w:sz="0" w:space="0" w:color="auto"/>
        <w:bottom w:val="none" w:sz="0" w:space="0" w:color="auto"/>
        <w:right w:val="none" w:sz="0" w:space="0" w:color="auto"/>
      </w:divBdr>
    </w:div>
    <w:div w:id="807288471">
      <w:bodyDiv w:val="1"/>
      <w:marLeft w:val="0"/>
      <w:marRight w:val="0"/>
      <w:marTop w:val="0"/>
      <w:marBottom w:val="0"/>
      <w:divBdr>
        <w:top w:val="none" w:sz="0" w:space="0" w:color="auto"/>
        <w:left w:val="none" w:sz="0" w:space="0" w:color="auto"/>
        <w:bottom w:val="none" w:sz="0" w:space="0" w:color="auto"/>
        <w:right w:val="none" w:sz="0" w:space="0" w:color="auto"/>
      </w:divBdr>
    </w:div>
    <w:div w:id="820467285">
      <w:bodyDiv w:val="1"/>
      <w:marLeft w:val="0"/>
      <w:marRight w:val="0"/>
      <w:marTop w:val="0"/>
      <w:marBottom w:val="0"/>
      <w:divBdr>
        <w:top w:val="none" w:sz="0" w:space="0" w:color="auto"/>
        <w:left w:val="none" w:sz="0" w:space="0" w:color="auto"/>
        <w:bottom w:val="none" w:sz="0" w:space="0" w:color="auto"/>
        <w:right w:val="none" w:sz="0" w:space="0" w:color="auto"/>
      </w:divBdr>
    </w:div>
    <w:div w:id="829172567">
      <w:bodyDiv w:val="1"/>
      <w:marLeft w:val="0"/>
      <w:marRight w:val="0"/>
      <w:marTop w:val="0"/>
      <w:marBottom w:val="0"/>
      <w:divBdr>
        <w:top w:val="none" w:sz="0" w:space="0" w:color="auto"/>
        <w:left w:val="none" w:sz="0" w:space="0" w:color="auto"/>
        <w:bottom w:val="none" w:sz="0" w:space="0" w:color="auto"/>
        <w:right w:val="none" w:sz="0" w:space="0" w:color="auto"/>
      </w:divBdr>
    </w:div>
    <w:div w:id="854270321">
      <w:bodyDiv w:val="1"/>
      <w:marLeft w:val="0"/>
      <w:marRight w:val="0"/>
      <w:marTop w:val="0"/>
      <w:marBottom w:val="0"/>
      <w:divBdr>
        <w:top w:val="none" w:sz="0" w:space="0" w:color="auto"/>
        <w:left w:val="none" w:sz="0" w:space="0" w:color="auto"/>
        <w:bottom w:val="none" w:sz="0" w:space="0" w:color="auto"/>
        <w:right w:val="none" w:sz="0" w:space="0" w:color="auto"/>
      </w:divBdr>
    </w:div>
    <w:div w:id="913471395">
      <w:bodyDiv w:val="1"/>
      <w:marLeft w:val="0"/>
      <w:marRight w:val="0"/>
      <w:marTop w:val="0"/>
      <w:marBottom w:val="0"/>
      <w:divBdr>
        <w:top w:val="none" w:sz="0" w:space="0" w:color="auto"/>
        <w:left w:val="none" w:sz="0" w:space="0" w:color="auto"/>
        <w:bottom w:val="none" w:sz="0" w:space="0" w:color="auto"/>
        <w:right w:val="none" w:sz="0" w:space="0" w:color="auto"/>
      </w:divBdr>
    </w:div>
    <w:div w:id="949317873">
      <w:bodyDiv w:val="1"/>
      <w:marLeft w:val="0"/>
      <w:marRight w:val="0"/>
      <w:marTop w:val="0"/>
      <w:marBottom w:val="0"/>
      <w:divBdr>
        <w:top w:val="none" w:sz="0" w:space="0" w:color="auto"/>
        <w:left w:val="none" w:sz="0" w:space="0" w:color="auto"/>
        <w:bottom w:val="none" w:sz="0" w:space="0" w:color="auto"/>
        <w:right w:val="none" w:sz="0" w:space="0" w:color="auto"/>
      </w:divBdr>
      <w:divsChild>
        <w:div w:id="977807909">
          <w:marLeft w:val="806"/>
          <w:marRight w:val="0"/>
          <w:marTop w:val="0"/>
          <w:marBottom w:val="0"/>
          <w:divBdr>
            <w:top w:val="none" w:sz="0" w:space="0" w:color="auto"/>
            <w:left w:val="none" w:sz="0" w:space="0" w:color="auto"/>
            <w:bottom w:val="none" w:sz="0" w:space="0" w:color="auto"/>
            <w:right w:val="none" w:sz="0" w:space="0" w:color="auto"/>
          </w:divBdr>
        </w:div>
        <w:div w:id="378170114">
          <w:marLeft w:val="547"/>
          <w:marRight w:val="0"/>
          <w:marTop w:val="0"/>
          <w:marBottom w:val="0"/>
          <w:divBdr>
            <w:top w:val="none" w:sz="0" w:space="0" w:color="auto"/>
            <w:left w:val="none" w:sz="0" w:space="0" w:color="auto"/>
            <w:bottom w:val="none" w:sz="0" w:space="0" w:color="auto"/>
            <w:right w:val="none" w:sz="0" w:space="0" w:color="auto"/>
          </w:divBdr>
        </w:div>
        <w:div w:id="2128229687">
          <w:marLeft w:val="1267"/>
          <w:marRight w:val="0"/>
          <w:marTop w:val="0"/>
          <w:marBottom w:val="0"/>
          <w:divBdr>
            <w:top w:val="none" w:sz="0" w:space="0" w:color="auto"/>
            <w:left w:val="none" w:sz="0" w:space="0" w:color="auto"/>
            <w:bottom w:val="none" w:sz="0" w:space="0" w:color="auto"/>
            <w:right w:val="none" w:sz="0" w:space="0" w:color="auto"/>
          </w:divBdr>
        </w:div>
        <w:div w:id="1794131412">
          <w:marLeft w:val="1267"/>
          <w:marRight w:val="0"/>
          <w:marTop w:val="0"/>
          <w:marBottom w:val="0"/>
          <w:divBdr>
            <w:top w:val="none" w:sz="0" w:space="0" w:color="auto"/>
            <w:left w:val="none" w:sz="0" w:space="0" w:color="auto"/>
            <w:bottom w:val="none" w:sz="0" w:space="0" w:color="auto"/>
            <w:right w:val="none" w:sz="0" w:space="0" w:color="auto"/>
          </w:divBdr>
        </w:div>
        <w:div w:id="942497871">
          <w:marLeft w:val="1267"/>
          <w:marRight w:val="0"/>
          <w:marTop w:val="0"/>
          <w:marBottom w:val="0"/>
          <w:divBdr>
            <w:top w:val="none" w:sz="0" w:space="0" w:color="auto"/>
            <w:left w:val="none" w:sz="0" w:space="0" w:color="auto"/>
            <w:bottom w:val="none" w:sz="0" w:space="0" w:color="auto"/>
            <w:right w:val="none" w:sz="0" w:space="0" w:color="auto"/>
          </w:divBdr>
        </w:div>
        <w:div w:id="597565267">
          <w:marLeft w:val="1267"/>
          <w:marRight w:val="0"/>
          <w:marTop w:val="0"/>
          <w:marBottom w:val="0"/>
          <w:divBdr>
            <w:top w:val="none" w:sz="0" w:space="0" w:color="auto"/>
            <w:left w:val="none" w:sz="0" w:space="0" w:color="auto"/>
            <w:bottom w:val="none" w:sz="0" w:space="0" w:color="auto"/>
            <w:right w:val="none" w:sz="0" w:space="0" w:color="auto"/>
          </w:divBdr>
        </w:div>
      </w:divsChild>
    </w:div>
    <w:div w:id="960575469">
      <w:bodyDiv w:val="1"/>
      <w:marLeft w:val="0"/>
      <w:marRight w:val="0"/>
      <w:marTop w:val="0"/>
      <w:marBottom w:val="0"/>
      <w:divBdr>
        <w:top w:val="none" w:sz="0" w:space="0" w:color="auto"/>
        <w:left w:val="none" w:sz="0" w:space="0" w:color="auto"/>
        <w:bottom w:val="none" w:sz="0" w:space="0" w:color="auto"/>
        <w:right w:val="none" w:sz="0" w:space="0" w:color="auto"/>
      </w:divBdr>
    </w:div>
    <w:div w:id="991567748">
      <w:bodyDiv w:val="1"/>
      <w:marLeft w:val="0"/>
      <w:marRight w:val="0"/>
      <w:marTop w:val="0"/>
      <w:marBottom w:val="0"/>
      <w:divBdr>
        <w:top w:val="none" w:sz="0" w:space="0" w:color="auto"/>
        <w:left w:val="none" w:sz="0" w:space="0" w:color="auto"/>
        <w:bottom w:val="none" w:sz="0" w:space="0" w:color="auto"/>
        <w:right w:val="none" w:sz="0" w:space="0" w:color="auto"/>
      </w:divBdr>
      <w:divsChild>
        <w:div w:id="945700366">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155074925">
      <w:bodyDiv w:val="1"/>
      <w:marLeft w:val="0"/>
      <w:marRight w:val="0"/>
      <w:marTop w:val="0"/>
      <w:marBottom w:val="0"/>
      <w:divBdr>
        <w:top w:val="none" w:sz="0" w:space="0" w:color="auto"/>
        <w:left w:val="none" w:sz="0" w:space="0" w:color="auto"/>
        <w:bottom w:val="none" w:sz="0" w:space="0" w:color="auto"/>
        <w:right w:val="none" w:sz="0" w:space="0" w:color="auto"/>
      </w:divBdr>
    </w:div>
    <w:div w:id="1163013340">
      <w:bodyDiv w:val="1"/>
      <w:marLeft w:val="0"/>
      <w:marRight w:val="0"/>
      <w:marTop w:val="0"/>
      <w:marBottom w:val="0"/>
      <w:divBdr>
        <w:top w:val="none" w:sz="0" w:space="0" w:color="auto"/>
        <w:left w:val="none" w:sz="0" w:space="0" w:color="auto"/>
        <w:bottom w:val="none" w:sz="0" w:space="0" w:color="auto"/>
        <w:right w:val="none" w:sz="0" w:space="0" w:color="auto"/>
      </w:divBdr>
    </w:div>
    <w:div w:id="1171603210">
      <w:bodyDiv w:val="1"/>
      <w:marLeft w:val="0"/>
      <w:marRight w:val="0"/>
      <w:marTop w:val="0"/>
      <w:marBottom w:val="0"/>
      <w:divBdr>
        <w:top w:val="none" w:sz="0" w:space="0" w:color="auto"/>
        <w:left w:val="none" w:sz="0" w:space="0" w:color="auto"/>
        <w:bottom w:val="none" w:sz="0" w:space="0" w:color="auto"/>
        <w:right w:val="none" w:sz="0" w:space="0" w:color="auto"/>
      </w:divBdr>
    </w:div>
    <w:div w:id="1200510289">
      <w:bodyDiv w:val="1"/>
      <w:marLeft w:val="0"/>
      <w:marRight w:val="0"/>
      <w:marTop w:val="0"/>
      <w:marBottom w:val="0"/>
      <w:divBdr>
        <w:top w:val="none" w:sz="0" w:space="0" w:color="auto"/>
        <w:left w:val="none" w:sz="0" w:space="0" w:color="auto"/>
        <w:bottom w:val="none" w:sz="0" w:space="0" w:color="auto"/>
        <w:right w:val="none" w:sz="0" w:space="0" w:color="auto"/>
      </w:divBdr>
      <w:divsChild>
        <w:div w:id="1421485974">
          <w:marLeft w:val="0"/>
          <w:marRight w:val="0"/>
          <w:marTop w:val="0"/>
          <w:marBottom w:val="0"/>
          <w:divBdr>
            <w:top w:val="none" w:sz="0" w:space="0" w:color="auto"/>
            <w:left w:val="none" w:sz="0" w:space="0" w:color="auto"/>
            <w:bottom w:val="none" w:sz="0" w:space="0" w:color="auto"/>
            <w:right w:val="none" w:sz="0" w:space="0" w:color="auto"/>
          </w:divBdr>
          <w:divsChild>
            <w:div w:id="142136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803608">
      <w:bodyDiv w:val="1"/>
      <w:marLeft w:val="0"/>
      <w:marRight w:val="0"/>
      <w:marTop w:val="0"/>
      <w:marBottom w:val="0"/>
      <w:divBdr>
        <w:top w:val="none" w:sz="0" w:space="0" w:color="auto"/>
        <w:left w:val="none" w:sz="0" w:space="0" w:color="auto"/>
        <w:bottom w:val="none" w:sz="0" w:space="0" w:color="auto"/>
        <w:right w:val="none" w:sz="0" w:space="0" w:color="auto"/>
      </w:divBdr>
      <w:divsChild>
        <w:div w:id="922421322">
          <w:marLeft w:val="360"/>
          <w:marRight w:val="0"/>
          <w:marTop w:val="0"/>
          <w:marBottom w:val="0"/>
          <w:divBdr>
            <w:top w:val="none" w:sz="0" w:space="0" w:color="auto"/>
            <w:left w:val="none" w:sz="0" w:space="0" w:color="auto"/>
            <w:bottom w:val="none" w:sz="0" w:space="0" w:color="auto"/>
            <w:right w:val="none" w:sz="0" w:space="0" w:color="auto"/>
          </w:divBdr>
        </w:div>
        <w:div w:id="826090192">
          <w:marLeft w:val="360"/>
          <w:marRight w:val="0"/>
          <w:marTop w:val="0"/>
          <w:marBottom w:val="0"/>
          <w:divBdr>
            <w:top w:val="none" w:sz="0" w:space="0" w:color="auto"/>
            <w:left w:val="none" w:sz="0" w:space="0" w:color="auto"/>
            <w:bottom w:val="none" w:sz="0" w:space="0" w:color="auto"/>
            <w:right w:val="none" w:sz="0" w:space="0" w:color="auto"/>
          </w:divBdr>
        </w:div>
        <w:div w:id="1075512215">
          <w:marLeft w:val="360"/>
          <w:marRight w:val="0"/>
          <w:marTop w:val="0"/>
          <w:marBottom w:val="0"/>
          <w:divBdr>
            <w:top w:val="none" w:sz="0" w:space="0" w:color="auto"/>
            <w:left w:val="none" w:sz="0" w:space="0" w:color="auto"/>
            <w:bottom w:val="none" w:sz="0" w:space="0" w:color="auto"/>
            <w:right w:val="none" w:sz="0" w:space="0" w:color="auto"/>
          </w:divBdr>
        </w:div>
      </w:divsChild>
    </w:div>
    <w:div w:id="1295327979">
      <w:bodyDiv w:val="1"/>
      <w:marLeft w:val="0"/>
      <w:marRight w:val="0"/>
      <w:marTop w:val="0"/>
      <w:marBottom w:val="0"/>
      <w:divBdr>
        <w:top w:val="none" w:sz="0" w:space="0" w:color="auto"/>
        <w:left w:val="none" w:sz="0" w:space="0" w:color="auto"/>
        <w:bottom w:val="none" w:sz="0" w:space="0" w:color="auto"/>
        <w:right w:val="none" w:sz="0" w:space="0" w:color="auto"/>
      </w:divBdr>
      <w:divsChild>
        <w:div w:id="171923145">
          <w:marLeft w:val="0"/>
          <w:marRight w:val="0"/>
          <w:marTop w:val="0"/>
          <w:marBottom w:val="0"/>
          <w:divBdr>
            <w:top w:val="none" w:sz="0" w:space="0" w:color="auto"/>
            <w:left w:val="none" w:sz="0" w:space="0" w:color="auto"/>
            <w:bottom w:val="none" w:sz="0" w:space="0" w:color="auto"/>
            <w:right w:val="none" w:sz="0" w:space="0" w:color="auto"/>
          </w:divBdr>
        </w:div>
        <w:div w:id="384069012">
          <w:marLeft w:val="0"/>
          <w:marRight w:val="0"/>
          <w:marTop w:val="0"/>
          <w:marBottom w:val="0"/>
          <w:divBdr>
            <w:top w:val="none" w:sz="0" w:space="0" w:color="auto"/>
            <w:left w:val="none" w:sz="0" w:space="0" w:color="auto"/>
            <w:bottom w:val="none" w:sz="0" w:space="0" w:color="auto"/>
            <w:right w:val="none" w:sz="0" w:space="0" w:color="auto"/>
          </w:divBdr>
        </w:div>
        <w:div w:id="745296847">
          <w:marLeft w:val="0"/>
          <w:marRight w:val="0"/>
          <w:marTop w:val="0"/>
          <w:marBottom w:val="0"/>
          <w:divBdr>
            <w:top w:val="none" w:sz="0" w:space="0" w:color="auto"/>
            <w:left w:val="none" w:sz="0" w:space="0" w:color="auto"/>
            <w:bottom w:val="none" w:sz="0" w:space="0" w:color="auto"/>
            <w:right w:val="none" w:sz="0" w:space="0" w:color="auto"/>
          </w:divBdr>
        </w:div>
        <w:div w:id="750005914">
          <w:marLeft w:val="0"/>
          <w:marRight w:val="0"/>
          <w:marTop w:val="0"/>
          <w:marBottom w:val="0"/>
          <w:divBdr>
            <w:top w:val="none" w:sz="0" w:space="0" w:color="auto"/>
            <w:left w:val="none" w:sz="0" w:space="0" w:color="auto"/>
            <w:bottom w:val="none" w:sz="0" w:space="0" w:color="auto"/>
            <w:right w:val="none" w:sz="0" w:space="0" w:color="auto"/>
          </w:divBdr>
        </w:div>
        <w:div w:id="783037495">
          <w:marLeft w:val="0"/>
          <w:marRight w:val="0"/>
          <w:marTop w:val="0"/>
          <w:marBottom w:val="0"/>
          <w:divBdr>
            <w:top w:val="none" w:sz="0" w:space="0" w:color="auto"/>
            <w:left w:val="none" w:sz="0" w:space="0" w:color="auto"/>
            <w:bottom w:val="none" w:sz="0" w:space="0" w:color="auto"/>
            <w:right w:val="none" w:sz="0" w:space="0" w:color="auto"/>
          </w:divBdr>
        </w:div>
        <w:div w:id="784154464">
          <w:marLeft w:val="0"/>
          <w:marRight w:val="0"/>
          <w:marTop w:val="0"/>
          <w:marBottom w:val="0"/>
          <w:divBdr>
            <w:top w:val="none" w:sz="0" w:space="0" w:color="auto"/>
            <w:left w:val="none" w:sz="0" w:space="0" w:color="auto"/>
            <w:bottom w:val="none" w:sz="0" w:space="0" w:color="auto"/>
            <w:right w:val="none" w:sz="0" w:space="0" w:color="auto"/>
          </w:divBdr>
        </w:div>
        <w:div w:id="817503324">
          <w:marLeft w:val="0"/>
          <w:marRight w:val="0"/>
          <w:marTop w:val="0"/>
          <w:marBottom w:val="0"/>
          <w:divBdr>
            <w:top w:val="none" w:sz="0" w:space="0" w:color="auto"/>
            <w:left w:val="none" w:sz="0" w:space="0" w:color="auto"/>
            <w:bottom w:val="none" w:sz="0" w:space="0" w:color="auto"/>
            <w:right w:val="none" w:sz="0" w:space="0" w:color="auto"/>
          </w:divBdr>
        </w:div>
        <w:div w:id="915557546">
          <w:marLeft w:val="0"/>
          <w:marRight w:val="0"/>
          <w:marTop w:val="0"/>
          <w:marBottom w:val="0"/>
          <w:divBdr>
            <w:top w:val="none" w:sz="0" w:space="0" w:color="auto"/>
            <w:left w:val="none" w:sz="0" w:space="0" w:color="auto"/>
            <w:bottom w:val="none" w:sz="0" w:space="0" w:color="auto"/>
            <w:right w:val="none" w:sz="0" w:space="0" w:color="auto"/>
          </w:divBdr>
        </w:div>
        <w:div w:id="1066879320">
          <w:marLeft w:val="0"/>
          <w:marRight w:val="0"/>
          <w:marTop w:val="0"/>
          <w:marBottom w:val="0"/>
          <w:divBdr>
            <w:top w:val="none" w:sz="0" w:space="0" w:color="auto"/>
            <w:left w:val="none" w:sz="0" w:space="0" w:color="auto"/>
            <w:bottom w:val="none" w:sz="0" w:space="0" w:color="auto"/>
            <w:right w:val="none" w:sz="0" w:space="0" w:color="auto"/>
          </w:divBdr>
        </w:div>
        <w:div w:id="1074081708">
          <w:marLeft w:val="0"/>
          <w:marRight w:val="0"/>
          <w:marTop w:val="0"/>
          <w:marBottom w:val="0"/>
          <w:divBdr>
            <w:top w:val="none" w:sz="0" w:space="0" w:color="auto"/>
            <w:left w:val="none" w:sz="0" w:space="0" w:color="auto"/>
            <w:bottom w:val="none" w:sz="0" w:space="0" w:color="auto"/>
            <w:right w:val="none" w:sz="0" w:space="0" w:color="auto"/>
          </w:divBdr>
        </w:div>
        <w:div w:id="1079329461">
          <w:marLeft w:val="0"/>
          <w:marRight w:val="0"/>
          <w:marTop w:val="0"/>
          <w:marBottom w:val="0"/>
          <w:divBdr>
            <w:top w:val="none" w:sz="0" w:space="0" w:color="auto"/>
            <w:left w:val="none" w:sz="0" w:space="0" w:color="auto"/>
            <w:bottom w:val="none" w:sz="0" w:space="0" w:color="auto"/>
            <w:right w:val="none" w:sz="0" w:space="0" w:color="auto"/>
          </w:divBdr>
        </w:div>
        <w:div w:id="1114641585">
          <w:marLeft w:val="0"/>
          <w:marRight w:val="0"/>
          <w:marTop w:val="0"/>
          <w:marBottom w:val="0"/>
          <w:divBdr>
            <w:top w:val="none" w:sz="0" w:space="0" w:color="auto"/>
            <w:left w:val="none" w:sz="0" w:space="0" w:color="auto"/>
            <w:bottom w:val="none" w:sz="0" w:space="0" w:color="auto"/>
            <w:right w:val="none" w:sz="0" w:space="0" w:color="auto"/>
          </w:divBdr>
        </w:div>
        <w:div w:id="1159273462">
          <w:marLeft w:val="0"/>
          <w:marRight w:val="0"/>
          <w:marTop w:val="0"/>
          <w:marBottom w:val="0"/>
          <w:divBdr>
            <w:top w:val="none" w:sz="0" w:space="0" w:color="auto"/>
            <w:left w:val="none" w:sz="0" w:space="0" w:color="auto"/>
            <w:bottom w:val="none" w:sz="0" w:space="0" w:color="auto"/>
            <w:right w:val="none" w:sz="0" w:space="0" w:color="auto"/>
          </w:divBdr>
        </w:div>
        <w:div w:id="1179849828">
          <w:marLeft w:val="0"/>
          <w:marRight w:val="0"/>
          <w:marTop w:val="0"/>
          <w:marBottom w:val="0"/>
          <w:divBdr>
            <w:top w:val="none" w:sz="0" w:space="0" w:color="auto"/>
            <w:left w:val="none" w:sz="0" w:space="0" w:color="auto"/>
            <w:bottom w:val="none" w:sz="0" w:space="0" w:color="auto"/>
            <w:right w:val="none" w:sz="0" w:space="0" w:color="auto"/>
          </w:divBdr>
        </w:div>
        <w:div w:id="1220047383">
          <w:marLeft w:val="0"/>
          <w:marRight w:val="0"/>
          <w:marTop w:val="0"/>
          <w:marBottom w:val="0"/>
          <w:divBdr>
            <w:top w:val="none" w:sz="0" w:space="0" w:color="auto"/>
            <w:left w:val="none" w:sz="0" w:space="0" w:color="auto"/>
            <w:bottom w:val="none" w:sz="0" w:space="0" w:color="auto"/>
            <w:right w:val="none" w:sz="0" w:space="0" w:color="auto"/>
          </w:divBdr>
        </w:div>
        <w:div w:id="1483739724">
          <w:marLeft w:val="0"/>
          <w:marRight w:val="0"/>
          <w:marTop w:val="0"/>
          <w:marBottom w:val="0"/>
          <w:divBdr>
            <w:top w:val="none" w:sz="0" w:space="0" w:color="auto"/>
            <w:left w:val="none" w:sz="0" w:space="0" w:color="auto"/>
            <w:bottom w:val="none" w:sz="0" w:space="0" w:color="auto"/>
            <w:right w:val="none" w:sz="0" w:space="0" w:color="auto"/>
          </w:divBdr>
        </w:div>
        <w:div w:id="1594171400">
          <w:marLeft w:val="0"/>
          <w:marRight w:val="0"/>
          <w:marTop w:val="0"/>
          <w:marBottom w:val="0"/>
          <w:divBdr>
            <w:top w:val="none" w:sz="0" w:space="0" w:color="auto"/>
            <w:left w:val="none" w:sz="0" w:space="0" w:color="auto"/>
            <w:bottom w:val="none" w:sz="0" w:space="0" w:color="auto"/>
            <w:right w:val="none" w:sz="0" w:space="0" w:color="auto"/>
          </w:divBdr>
        </w:div>
        <w:div w:id="1762994354">
          <w:marLeft w:val="0"/>
          <w:marRight w:val="0"/>
          <w:marTop w:val="0"/>
          <w:marBottom w:val="0"/>
          <w:divBdr>
            <w:top w:val="none" w:sz="0" w:space="0" w:color="auto"/>
            <w:left w:val="none" w:sz="0" w:space="0" w:color="auto"/>
            <w:bottom w:val="none" w:sz="0" w:space="0" w:color="auto"/>
            <w:right w:val="none" w:sz="0" w:space="0" w:color="auto"/>
          </w:divBdr>
        </w:div>
        <w:div w:id="1782188855">
          <w:marLeft w:val="0"/>
          <w:marRight w:val="0"/>
          <w:marTop w:val="0"/>
          <w:marBottom w:val="0"/>
          <w:divBdr>
            <w:top w:val="none" w:sz="0" w:space="0" w:color="auto"/>
            <w:left w:val="none" w:sz="0" w:space="0" w:color="auto"/>
            <w:bottom w:val="none" w:sz="0" w:space="0" w:color="auto"/>
            <w:right w:val="none" w:sz="0" w:space="0" w:color="auto"/>
          </w:divBdr>
        </w:div>
        <w:div w:id="1940140417">
          <w:marLeft w:val="0"/>
          <w:marRight w:val="0"/>
          <w:marTop w:val="0"/>
          <w:marBottom w:val="0"/>
          <w:divBdr>
            <w:top w:val="none" w:sz="0" w:space="0" w:color="auto"/>
            <w:left w:val="none" w:sz="0" w:space="0" w:color="auto"/>
            <w:bottom w:val="none" w:sz="0" w:space="0" w:color="auto"/>
            <w:right w:val="none" w:sz="0" w:space="0" w:color="auto"/>
          </w:divBdr>
        </w:div>
        <w:div w:id="1982494479">
          <w:marLeft w:val="0"/>
          <w:marRight w:val="0"/>
          <w:marTop w:val="0"/>
          <w:marBottom w:val="0"/>
          <w:divBdr>
            <w:top w:val="none" w:sz="0" w:space="0" w:color="auto"/>
            <w:left w:val="none" w:sz="0" w:space="0" w:color="auto"/>
            <w:bottom w:val="none" w:sz="0" w:space="0" w:color="auto"/>
            <w:right w:val="none" w:sz="0" w:space="0" w:color="auto"/>
          </w:divBdr>
        </w:div>
        <w:div w:id="2031759175">
          <w:marLeft w:val="0"/>
          <w:marRight w:val="0"/>
          <w:marTop w:val="0"/>
          <w:marBottom w:val="0"/>
          <w:divBdr>
            <w:top w:val="none" w:sz="0" w:space="0" w:color="auto"/>
            <w:left w:val="none" w:sz="0" w:space="0" w:color="auto"/>
            <w:bottom w:val="none" w:sz="0" w:space="0" w:color="auto"/>
            <w:right w:val="none" w:sz="0" w:space="0" w:color="auto"/>
          </w:divBdr>
        </w:div>
        <w:div w:id="2108311002">
          <w:marLeft w:val="0"/>
          <w:marRight w:val="0"/>
          <w:marTop w:val="0"/>
          <w:marBottom w:val="0"/>
          <w:divBdr>
            <w:top w:val="none" w:sz="0" w:space="0" w:color="auto"/>
            <w:left w:val="none" w:sz="0" w:space="0" w:color="auto"/>
            <w:bottom w:val="none" w:sz="0" w:space="0" w:color="auto"/>
            <w:right w:val="none" w:sz="0" w:space="0" w:color="auto"/>
          </w:divBdr>
        </w:div>
      </w:divsChild>
    </w:div>
    <w:div w:id="1309017244">
      <w:bodyDiv w:val="1"/>
      <w:marLeft w:val="0"/>
      <w:marRight w:val="0"/>
      <w:marTop w:val="0"/>
      <w:marBottom w:val="0"/>
      <w:divBdr>
        <w:top w:val="none" w:sz="0" w:space="0" w:color="auto"/>
        <w:left w:val="none" w:sz="0" w:space="0" w:color="auto"/>
        <w:bottom w:val="none" w:sz="0" w:space="0" w:color="auto"/>
        <w:right w:val="none" w:sz="0" w:space="0" w:color="auto"/>
      </w:divBdr>
    </w:div>
    <w:div w:id="1372925922">
      <w:bodyDiv w:val="1"/>
      <w:marLeft w:val="0"/>
      <w:marRight w:val="0"/>
      <w:marTop w:val="0"/>
      <w:marBottom w:val="0"/>
      <w:divBdr>
        <w:top w:val="none" w:sz="0" w:space="0" w:color="auto"/>
        <w:left w:val="none" w:sz="0" w:space="0" w:color="auto"/>
        <w:bottom w:val="none" w:sz="0" w:space="0" w:color="auto"/>
        <w:right w:val="none" w:sz="0" w:space="0" w:color="auto"/>
      </w:divBdr>
      <w:divsChild>
        <w:div w:id="2079785879">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458329661">
      <w:bodyDiv w:val="1"/>
      <w:marLeft w:val="0"/>
      <w:marRight w:val="0"/>
      <w:marTop w:val="0"/>
      <w:marBottom w:val="0"/>
      <w:divBdr>
        <w:top w:val="none" w:sz="0" w:space="0" w:color="auto"/>
        <w:left w:val="none" w:sz="0" w:space="0" w:color="auto"/>
        <w:bottom w:val="none" w:sz="0" w:space="0" w:color="auto"/>
        <w:right w:val="none" w:sz="0" w:space="0" w:color="auto"/>
      </w:divBdr>
      <w:divsChild>
        <w:div w:id="36591668">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991102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683650">
      <w:bodyDiv w:val="1"/>
      <w:marLeft w:val="0"/>
      <w:marRight w:val="0"/>
      <w:marTop w:val="0"/>
      <w:marBottom w:val="0"/>
      <w:divBdr>
        <w:top w:val="none" w:sz="0" w:space="0" w:color="auto"/>
        <w:left w:val="none" w:sz="0" w:space="0" w:color="auto"/>
        <w:bottom w:val="none" w:sz="0" w:space="0" w:color="auto"/>
        <w:right w:val="none" w:sz="0" w:space="0" w:color="auto"/>
      </w:divBdr>
      <w:divsChild>
        <w:div w:id="851575370">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481000270">
      <w:bodyDiv w:val="1"/>
      <w:marLeft w:val="0"/>
      <w:marRight w:val="0"/>
      <w:marTop w:val="0"/>
      <w:marBottom w:val="0"/>
      <w:divBdr>
        <w:top w:val="none" w:sz="0" w:space="0" w:color="auto"/>
        <w:left w:val="none" w:sz="0" w:space="0" w:color="auto"/>
        <w:bottom w:val="none" w:sz="0" w:space="0" w:color="auto"/>
        <w:right w:val="none" w:sz="0" w:space="0" w:color="auto"/>
      </w:divBdr>
      <w:divsChild>
        <w:div w:id="318655239">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496074139">
      <w:bodyDiv w:val="1"/>
      <w:marLeft w:val="0"/>
      <w:marRight w:val="0"/>
      <w:marTop w:val="0"/>
      <w:marBottom w:val="0"/>
      <w:divBdr>
        <w:top w:val="none" w:sz="0" w:space="0" w:color="auto"/>
        <w:left w:val="none" w:sz="0" w:space="0" w:color="auto"/>
        <w:bottom w:val="none" w:sz="0" w:space="0" w:color="auto"/>
        <w:right w:val="none" w:sz="0" w:space="0" w:color="auto"/>
      </w:divBdr>
    </w:div>
    <w:div w:id="1602227133">
      <w:bodyDiv w:val="1"/>
      <w:marLeft w:val="0"/>
      <w:marRight w:val="0"/>
      <w:marTop w:val="0"/>
      <w:marBottom w:val="0"/>
      <w:divBdr>
        <w:top w:val="none" w:sz="0" w:space="0" w:color="auto"/>
        <w:left w:val="none" w:sz="0" w:space="0" w:color="auto"/>
        <w:bottom w:val="none" w:sz="0" w:space="0" w:color="auto"/>
        <w:right w:val="none" w:sz="0" w:space="0" w:color="auto"/>
      </w:divBdr>
    </w:div>
    <w:div w:id="1634864412">
      <w:bodyDiv w:val="1"/>
      <w:marLeft w:val="0"/>
      <w:marRight w:val="0"/>
      <w:marTop w:val="0"/>
      <w:marBottom w:val="0"/>
      <w:divBdr>
        <w:top w:val="none" w:sz="0" w:space="0" w:color="auto"/>
        <w:left w:val="none" w:sz="0" w:space="0" w:color="auto"/>
        <w:bottom w:val="none" w:sz="0" w:space="0" w:color="auto"/>
        <w:right w:val="none" w:sz="0" w:space="0" w:color="auto"/>
      </w:divBdr>
    </w:div>
    <w:div w:id="1672637501">
      <w:bodyDiv w:val="1"/>
      <w:marLeft w:val="0"/>
      <w:marRight w:val="0"/>
      <w:marTop w:val="0"/>
      <w:marBottom w:val="0"/>
      <w:divBdr>
        <w:top w:val="none" w:sz="0" w:space="0" w:color="auto"/>
        <w:left w:val="none" w:sz="0" w:space="0" w:color="auto"/>
        <w:bottom w:val="none" w:sz="0" w:space="0" w:color="auto"/>
        <w:right w:val="none" w:sz="0" w:space="0" w:color="auto"/>
      </w:divBdr>
    </w:div>
    <w:div w:id="1931695688">
      <w:bodyDiv w:val="1"/>
      <w:marLeft w:val="0"/>
      <w:marRight w:val="0"/>
      <w:marTop w:val="0"/>
      <w:marBottom w:val="0"/>
      <w:divBdr>
        <w:top w:val="none" w:sz="0" w:space="0" w:color="auto"/>
        <w:left w:val="none" w:sz="0" w:space="0" w:color="auto"/>
        <w:bottom w:val="none" w:sz="0" w:space="0" w:color="auto"/>
        <w:right w:val="none" w:sz="0" w:space="0" w:color="auto"/>
      </w:divBdr>
    </w:div>
    <w:div w:id="2007006766">
      <w:bodyDiv w:val="1"/>
      <w:marLeft w:val="0"/>
      <w:marRight w:val="0"/>
      <w:marTop w:val="0"/>
      <w:marBottom w:val="0"/>
      <w:divBdr>
        <w:top w:val="none" w:sz="0" w:space="0" w:color="auto"/>
        <w:left w:val="none" w:sz="0" w:space="0" w:color="auto"/>
        <w:bottom w:val="none" w:sz="0" w:space="0" w:color="auto"/>
        <w:right w:val="none" w:sz="0" w:space="0" w:color="auto"/>
      </w:divBdr>
    </w:div>
    <w:div w:id="2049143712">
      <w:bodyDiv w:val="1"/>
      <w:marLeft w:val="0"/>
      <w:marRight w:val="0"/>
      <w:marTop w:val="0"/>
      <w:marBottom w:val="0"/>
      <w:divBdr>
        <w:top w:val="none" w:sz="0" w:space="0" w:color="auto"/>
        <w:left w:val="none" w:sz="0" w:space="0" w:color="auto"/>
        <w:bottom w:val="none" w:sz="0" w:space="0" w:color="auto"/>
        <w:right w:val="none" w:sz="0" w:space="0" w:color="auto"/>
      </w:divBdr>
    </w:div>
    <w:div w:id="2051950890">
      <w:bodyDiv w:val="1"/>
      <w:marLeft w:val="0"/>
      <w:marRight w:val="0"/>
      <w:marTop w:val="0"/>
      <w:marBottom w:val="0"/>
      <w:divBdr>
        <w:top w:val="none" w:sz="0" w:space="0" w:color="auto"/>
        <w:left w:val="none" w:sz="0" w:space="0" w:color="auto"/>
        <w:bottom w:val="none" w:sz="0" w:space="0" w:color="auto"/>
        <w:right w:val="none" w:sz="0" w:space="0" w:color="auto"/>
      </w:divBdr>
    </w:div>
    <w:div w:id="2060663757">
      <w:bodyDiv w:val="1"/>
      <w:marLeft w:val="0"/>
      <w:marRight w:val="0"/>
      <w:marTop w:val="0"/>
      <w:marBottom w:val="0"/>
      <w:divBdr>
        <w:top w:val="none" w:sz="0" w:space="0" w:color="auto"/>
        <w:left w:val="none" w:sz="0" w:space="0" w:color="auto"/>
        <w:bottom w:val="none" w:sz="0" w:space="0" w:color="auto"/>
        <w:right w:val="none" w:sz="0" w:space="0" w:color="auto"/>
      </w:divBdr>
    </w:div>
    <w:div w:id="2102871697">
      <w:bodyDiv w:val="1"/>
      <w:marLeft w:val="0"/>
      <w:marRight w:val="0"/>
      <w:marTop w:val="0"/>
      <w:marBottom w:val="0"/>
      <w:divBdr>
        <w:top w:val="none" w:sz="0" w:space="0" w:color="auto"/>
        <w:left w:val="none" w:sz="0" w:space="0" w:color="auto"/>
        <w:bottom w:val="none" w:sz="0" w:space="0" w:color="auto"/>
        <w:right w:val="none" w:sz="0" w:space="0" w:color="auto"/>
      </w:divBdr>
    </w:div>
    <w:div w:id="2120249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C7620E3EB9420438BBD6CDE842C703D" ma:contentTypeVersion="1" ma:contentTypeDescription="Create a new document." ma:contentTypeScope="" ma:versionID="775c49c8cdd45f9a0667c880e3204068">
  <xsd:schema xmlns:xsd="http://www.w3.org/2001/XMLSchema" xmlns:xs="http://www.w3.org/2001/XMLSchema" xmlns:p="http://schemas.microsoft.com/office/2006/metadata/properties" xmlns:ns2="43d95f8d-e158-4ad4-850d-afacdd2d9ffb" targetNamespace="http://schemas.microsoft.com/office/2006/metadata/properties" ma:root="true" ma:fieldsID="0c01ce487caf01f176c7cbbaddc56826" ns2:_="">
    <xsd:import namespace="43d95f8d-e158-4ad4-850d-afacdd2d9ff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d95f8d-e158-4ad4-850d-afacdd2d9ff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0CE058-B3CA-438B-805A-8D8E7B714B7A}">
  <ds:schemaRefs>
    <ds:schemaRef ds:uri="http://schemas.openxmlformats.org/officeDocument/2006/bibliography"/>
  </ds:schemaRefs>
</ds:datastoreItem>
</file>

<file path=customXml/itemProps2.xml><?xml version="1.0" encoding="utf-8"?>
<ds:datastoreItem xmlns:ds="http://schemas.openxmlformats.org/officeDocument/2006/customXml" ds:itemID="{B1B93EFA-C4DD-44AF-B5EE-F43187438A41}">
  <ds:schemaRefs>
    <ds:schemaRef ds:uri="http://schemas.microsoft.com/sharepoint/v3/contenttype/forms"/>
  </ds:schemaRefs>
</ds:datastoreItem>
</file>

<file path=customXml/itemProps3.xml><?xml version="1.0" encoding="utf-8"?>
<ds:datastoreItem xmlns:ds="http://schemas.openxmlformats.org/officeDocument/2006/customXml" ds:itemID="{38C04025-D44F-4FC8-A472-8ED9EC6BD53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A6FF43A-51EC-463D-8F65-8424AC282B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d95f8d-e158-4ad4-850d-afacdd2d9f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1114</Words>
  <Characters>5313</Characters>
  <Application>Microsoft Office Word</Application>
  <DocSecurity>0</DocSecurity>
  <Lines>408</Lines>
  <Paragraphs>306</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2020_Evaluation_1_CBRN</vt:lpstr>
      <vt:lpstr>2020_Evaluation_1_CBRN</vt:lpstr>
    </vt:vector>
  </TitlesOfParts>
  <Company>SCK-CEN</Company>
  <LinksUpToDate>false</LinksUpToDate>
  <CharactersWithSpaces>6121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2020_Evaluation_1_CBRN</dc:title>
  <dc:creator>tclarijs</dc:creator>
  <cp:lastModifiedBy>Saskia Rutjes</cp:lastModifiedBy>
  <cp:revision>3</cp:revision>
  <cp:lastPrinted>2018-04-20T13:46:00Z</cp:lastPrinted>
  <dcterms:created xsi:type="dcterms:W3CDTF">2022-11-18T16:23:00Z</dcterms:created>
  <dcterms:modified xsi:type="dcterms:W3CDTF">2022-11-18T16:35:00Z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
    <vt:i4>28925444</vt:i4>
  </property>
  <property fmtid="{D5CDD505-2E9C-101B-9397-08002B2CF9AE}" pid="3" name="Name">
    <vt:lpwstr>MC1_Reactortheorie_Sessie 1_20180427_met oplossingen.docx</vt:lpwstr>
  </property>
  <property fmtid="{D5CDD505-2E9C-101B-9397-08002B2CF9AE}" pid="4" name="Common Attributes_Reference Number">
    <vt:lpwstr>SCK•CEN/28925444/2</vt:lpwstr>
  </property>
  <property fmtid="{D5CDD505-2E9C-101B-9397-08002B2CF9AE}" pid="5" name="Common Attributes_Short Reference">
    <vt:lpwstr>SCK•CEN/28925444</vt:lpwstr>
  </property>
  <property fmtid="{D5CDD505-2E9C-101B-9397-08002B2CF9AE}" pid="6" name="Common Attributes_Alternative Reference">
    <vt:lpwstr> </vt:lpwstr>
  </property>
  <property fmtid="{D5CDD505-2E9C-101B-9397-08002B2CF9AE}" pid="7" name="Common Attributes_Document Type">
    <vt:lpwstr> </vt:lpwstr>
  </property>
  <property fmtid="{D5CDD505-2E9C-101B-9397-08002B2CF9AE}" pid="8" name="Common Attributes_Author_Author Name">
    <vt:lpwstr>Jolien De Ceuster</vt:lpwstr>
  </property>
  <property fmtid="{D5CDD505-2E9C-101B-9397-08002B2CF9AE}" pid="9" name="Common Attributes_Author_Author Affiliation">
    <vt:lpwstr>SCK•CEN</vt:lpwstr>
  </property>
  <property fmtid="{D5CDD505-2E9C-101B-9397-08002B2CF9AE}" pid="10" name="Common Attributes_External Distribution Limitation">
    <vt:lpwstr/>
  </property>
  <property fmtid="{D5CDD505-2E9C-101B-9397-08002B2CF9AE}" pid="11" name="Common Attributes_Internal Distribution Limitation">
    <vt:lpwstr/>
  </property>
  <property fmtid="{D5CDD505-2E9C-101B-9397-08002B2CF9AE}" pid="12" name="SuppMarkings">
    <vt:lpwstr> </vt:lpwstr>
  </property>
  <property fmtid="{D5CDD505-2E9C-101B-9397-08002B2CF9AE}" pid="13" name="Security Clearance">
    <vt:lpwstr> </vt:lpwstr>
  </property>
  <property fmtid="{D5CDD505-2E9C-101B-9397-08002B2CF9AE}" pid="14" name="HyperLink">
    <vt:lpwstr>https://ecm.sckcen.be/OTCS/llisapi.dll/open/28925444</vt:lpwstr>
  </property>
  <property fmtid="{D5CDD505-2E9C-101B-9397-08002B2CF9AE}" pid="15" name="Common Attributes_Information Security Classification">
    <vt:lpwstr>Restricted</vt:lpwstr>
  </property>
  <property fmtid="{D5CDD505-2E9C-101B-9397-08002B2CF9AE}" pid="16" name="Common Attributes_ISC Motivation">
    <vt:lpwstr>ISC was automatically assigned.</vt:lpwstr>
  </property>
  <property fmtid="{D5CDD505-2E9C-101B-9397-08002B2CF9AE}" pid="17" name="AlexandriaPath">
    <vt:lpwstr>Enterprise:Business Workspaces:CEK Training:Academy:Nuclear Engineering:2017:2017-01-16 | Reactortheorie | Sessie 1:MCT &amp; Examination:MCT1</vt:lpwstr>
  </property>
  <property fmtid="{D5CDD505-2E9C-101B-9397-08002B2CF9AE}" pid="18" name="ContentTypeId">
    <vt:lpwstr>0x010100BC7620E3EB9420438BBD6CDE842C703D</vt:lpwstr>
  </property>
</Properties>
</file>