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73A" w14:textId="77777777" w:rsidR="00FC736D" w:rsidRPr="00B46FA9" w:rsidRDefault="00FC736D" w:rsidP="009C2FCB">
      <w:pPr>
        <w:spacing w:after="100"/>
        <w:jc w:val="center"/>
        <w:rPr>
          <w:rFonts w:asciiTheme="minorHAnsi" w:hAnsiTheme="minorHAnsi" w:cstheme="minorHAnsi"/>
          <w:b/>
        </w:rPr>
      </w:pPr>
      <w:r w:rsidRPr="00B46FA9">
        <w:rPr>
          <w:rFonts w:asciiTheme="minorHAnsi" w:hAnsiTheme="minorHAnsi" w:cstheme="minorHAnsi"/>
          <w:b/>
          <w:sz w:val="20"/>
          <w:szCs w:val="16"/>
        </w:rPr>
        <w:t>MELODY “A harmonised CBRN training curriculum for first responders and medical staff”</w:t>
      </w:r>
    </w:p>
    <w:p w14:paraId="33C742DF" w14:textId="595898A4" w:rsidR="00CD6004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32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sz w:val="20"/>
          <w:szCs w:val="16"/>
        </w:rPr>
        <w:t xml:space="preserve">DIRECTORATE-GENERAL MIGRATION AND HOME AFFAIRS - </w:t>
      </w:r>
      <w:r w:rsidRPr="00B46FA9">
        <w:rPr>
          <w:rFonts w:asciiTheme="minorHAnsi" w:hAnsiTheme="minorHAnsi" w:cstheme="minorHAnsi"/>
          <w:b/>
          <w:sz w:val="20"/>
          <w:szCs w:val="16"/>
        </w:rPr>
        <w:t>ISFP-2017-AG-PROTECT</w:t>
      </w:r>
    </w:p>
    <w:p w14:paraId="7E5D46F1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5B7774E6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 w:rsidRPr="00B46FA9">
        <w:rPr>
          <w:rFonts w:asciiTheme="minorHAnsi" w:hAnsiTheme="minorHAnsi" w:cstheme="minorHAnsi"/>
          <w:b/>
          <w:bCs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8F2D25" wp14:editId="6FC3C1B9">
            <wp:simplePos x="0" y="0"/>
            <wp:positionH relativeFrom="margin">
              <wp:posOffset>2447868</wp:posOffset>
            </wp:positionH>
            <wp:positionV relativeFrom="paragraph">
              <wp:posOffset>173535</wp:posOffset>
            </wp:positionV>
            <wp:extent cx="790575" cy="790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ody Logo sqr nam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CC8462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FF5B80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2F66044F" w14:textId="77777777" w:rsidR="00FC736D" w:rsidRPr="00B46FA9" w:rsidRDefault="00FC736D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10DE8DE0" w14:textId="6E23973D" w:rsidR="002B10DD" w:rsidRPr="00B46FA9" w:rsidRDefault="00FA754F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  <w:r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Answers of 5.6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T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 xml:space="preserve">est </w:t>
      </w:r>
      <w:r w:rsidR="00332318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Q</w:t>
      </w:r>
      <w:r w:rsidR="00A43C54" w:rsidRPr="00B46FA9"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  <w:t>uestions</w:t>
      </w:r>
    </w:p>
    <w:p w14:paraId="5FC76441" w14:textId="7F5DEFDF" w:rsidR="00904CD3" w:rsidRPr="00B46FA9" w:rsidRDefault="00904CD3" w:rsidP="009C2FCB">
      <w:pPr>
        <w:tabs>
          <w:tab w:val="left" w:pos="567"/>
          <w:tab w:val="left" w:pos="1134"/>
          <w:tab w:val="left" w:pos="1701"/>
        </w:tabs>
        <w:spacing w:after="100"/>
        <w:jc w:val="center"/>
        <w:rPr>
          <w:rFonts w:asciiTheme="minorHAnsi" w:eastAsia="Calibri" w:hAnsiTheme="minorHAnsi" w:cstheme="minorHAnsi"/>
          <w:b/>
          <w:noProof/>
          <w:color w:val="418FCD"/>
          <w:sz w:val="40"/>
          <w:szCs w:val="44"/>
          <w:lang w:eastAsia="nl-BE"/>
        </w:rPr>
      </w:pPr>
    </w:p>
    <w:p w14:paraId="4B9932AF" w14:textId="22BCBDA0" w:rsidR="00C73BDA" w:rsidRPr="00B46FA9" w:rsidRDefault="00C73BDA" w:rsidP="00C73BDA">
      <w:pPr>
        <w:tabs>
          <w:tab w:val="left" w:pos="1101"/>
        </w:tabs>
        <w:spacing w:after="100"/>
        <w:ind w:left="118"/>
        <w:rPr>
          <w:rFonts w:asciiTheme="minorHAnsi" w:hAnsiTheme="minorHAnsi" w:cstheme="minorHAnsi"/>
          <w:b/>
          <w:sz w:val="22"/>
          <w:szCs w:val="22"/>
        </w:rPr>
      </w:pPr>
      <w:r w:rsidRPr="00B46FA9">
        <w:rPr>
          <w:rFonts w:asciiTheme="minorHAnsi" w:hAnsiTheme="minorHAnsi" w:cstheme="minorHAnsi"/>
          <w:b/>
          <w:sz w:val="22"/>
          <w:szCs w:val="22"/>
        </w:rPr>
        <w:t>5.</w:t>
      </w:r>
      <w:r w:rsidR="00FA754F">
        <w:rPr>
          <w:rFonts w:asciiTheme="minorHAnsi" w:hAnsiTheme="minorHAnsi" w:cstheme="minorHAnsi"/>
          <w:b/>
          <w:sz w:val="22"/>
          <w:szCs w:val="22"/>
        </w:rPr>
        <w:t>6</w:t>
      </w:r>
      <w:r w:rsidRPr="00B46FA9">
        <w:rPr>
          <w:rFonts w:asciiTheme="minorHAnsi" w:hAnsiTheme="minorHAnsi" w:cstheme="minorHAnsi"/>
          <w:b/>
          <w:sz w:val="22"/>
          <w:szCs w:val="22"/>
        </w:rPr>
        <w:t xml:space="preserve"> Treatment methods of patients</w:t>
      </w:r>
    </w:p>
    <w:p w14:paraId="14C1A946" w14:textId="0635C554" w:rsidR="00B31278" w:rsidRPr="00B31278" w:rsidRDefault="00B31278" w:rsidP="00CB70EA">
      <w:pPr>
        <w:pStyle w:val="ListParagraph"/>
        <w:numPr>
          <w:ilvl w:val="0"/>
          <w:numId w:val="14"/>
        </w:numPr>
        <w:spacing w:after="160" w:line="259" w:lineRule="auto"/>
        <w:rPr>
          <w:u w:val="single"/>
        </w:rPr>
      </w:pPr>
      <w:r w:rsidRPr="00B31278">
        <w:rPr>
          <w:u w:val="single"/>
        </w:rPr>
        <w:t>What is the aim of disaster triage (field triage)?</w:t>
      </w:r>
    </w:p>
    <w:p w14:paraId="17958365" w14:textId="3FECEA73" w:rsidR="00B31278" w:rsidRPr="00B31278" w:rsidRDefault="00B31278" w:rsidP="00BA5A85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905DC1">
        <w:rPr>
          <w:rFonts w:asciiTheme="minorHAnsi" w:eastAsia="Calibri" w:hAnsiTheme="minorHAnsi" w:cstheme="minorHAnsi"/>
          <w:b/>
          <w:color w:val="FF0000"/>
          <w:sz w:val="22"/>
          <w:szCs w:val="22"/>
          <w:highlight w:val="yellow"/>
        </w:rPr>
        <w:t>[Answer]</w:t>
      </w:r>
      <w:r w:rsidRPr="00905DC1">
        <w:rPr>
          <w:rFonts w:asciiTheme="minorHAnsi" w:eastAsia="Calibri" w:hAnsiTheme="minorHAnsi" w:cstheme="minorHAnsi"/>
          <w:color w:val="FF0000"/>
          <w:sz w:val="22"/>
          <w:szCs w:val="22"/>
        </w:rPr>
        <w:t xml:space="preserve"> </w:t>
      </w:r>
      <w:r w:rsidR="007058E5" w:rsidRPr="00BA5A8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: </w:t>
      </w:r>
      <w:r w:rsidRPr="00BA5A85">
        <w:rPr>
          <w:rFonts w:asciiTheme="minorHAnsi" w:hAnsiTheme="minorHAnsi" w:cstheme="minorHAnsi"/>
          <w:b/>
          <w:bCs/>
          <w:color w:val="FF0000"/>
          <w:sz w:val="22"/>
          <w:szCs w:val="22"/>
        </w:rPr>
        <w:t>b</w:t>
      </w:r>
      <w:r w:rsidRPr="00B31278">
        <w:rPr>
          <w:rFonts w:asciiTheme="minorHAnsi" w:hAnsiTheme="minorHAnsi" w:cstheme="minorHAnsi"/>
          <w:sz w:val="22"/>
          <w:szCs w:val="22"/>
        </w:rPr>
        <w:t xml:space="preserve"> (c is medical triage)</w:t>
      </w:r>
    </w:p>
    <w:p w14:paraId="5DDE75DB" w14:textId="77777777" w:rsidR="00B31278" w:rsidRDefault="00B31278" w:rsidP="00B31278"/>
    <w:p w14:paraId="3A5C4D4B" w14:textId="7EEB0B53" w:rsidR="00B31278" w:rsidRPr="00B31278" w:rsidRDefault="00B31278" w:rsidP="00CB70EA">
      <w:pPr>
        <w:pStyle w:val="ListParagraph"/>
        <w:numPr>
          <w:ilvl w:val="0"/>
          <w:numId w:val="14"/>
        </w:numPr>
        <w:spacing w:after="160" w:line="259" w:lineRule="auto"/>
        <w:rPr>
          <w:u w:val="single"/>
        </w:rPr>
      </w:pPr>
      <w:r w:rsidRPr="00B31278">
        <w:rPr>
          <w:u w:val="single"/>
        </w:rPr>
        <w:t>What should always be the first priority concerning people at an incident scene?</w:t>
      </w:r>
    </w:p>
    <w:p w14:paraId="6AEABE72" w14:textId="3D94802D" w:rsidR="00B31278" w:rsidRDefault="00B31278" w:rsidP="007058E5">
      <w:pPr>
        <w:ind w:left="360"/>
        <w:rPr>
          <w:rFonts w:asciiTheme="minorHAnsi" w:hAnsiTheme="minorHAnsi" w:cstheme="minorHAnsi"/>
          <w:sz w:val="22"/>
          <w:szCs w:val="22"/>
        </w:rPr>
      </w:pPr>
      <w:r w:rsidRPr="00B31278">
        <w:rPr>
          <w:rFonts w:asciiTheme="minorHAnsi" w:eastAsia="Calibri" w:hAnsiTheme="minorHAnsi" w:cstheme="minorHAnsi"/>
          <w:b/>
          <w:color w:val="FF0000"/>
          <w:highlight w:val="yellow"/>
        </w:rPr>
        <w:t>[Answer</w:t>
      </w:r>
      <w:r w:rsidRPr="007058E5">
        <w:rPr>
          <w:rFonts w:asciiTheme="minorHAnsi" w:eastAsia="Calibri" w:hAnsiTheme="minorHAnsi" w:cstheme="minorHAnsi"/>
          <w:b/>
          <w:color w:val="FF0000"/>
          <w:highlight w:val="yellow"/>
        </w:rPr>
        <w:t>]</w:t>
      </w:r>
      <w:r w:rsidRPr="00BA5A85">
        <w:rPr>
          <w:rFonts w:asciiTheme="minorHAnsi" w:eastAsia="Calibri" w:hAnsiTheme="minorHAnsi" w:cstheme="minorHAnsi"/>
          <w:b/>
          <w:color w:val="FF0000"/>
        </w:rPr>
        <w:t xml:space="preserve"> </w:t>
      </w:r>
      <w:r w:rsidR="007058E5" w:rsidRPr="00BA5A8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: </w:t>
      </w:r>
      <w:r w:rsidRPr="00BA5A85">
        <w:rPr>
          <w:rFonts w:asciiTheme="minorHAnsi" w:hAnsiTheme="minorHAnsi" w:cstheme="minorHAnsi"/>
          <w:b/>
          <w:color w:val="FF0000"/>
          <w:sz w:val="22"/>
          <w:szCs w:val="22"/>
        </w:rPr>
        <w:t>b</w:t>
      </w:r>
      <w:r w:rsidRPr="00BA5A8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B31278">
        <w:rPr>
          <w:rFonts w:asciiTheme="minorHAnsi" w:hAnsiTheme="minorHAnsi" w:cstheme="minorHAnsi"/>
          <w:sz w:val="22"/>
          <w:szCs w:val="22"/>
        </w:rPr>
        <w:t xml:space="preserve">(a and c </w:t>
      </w:r>
      <w:r w:rsidR="007058E5">
        <w:rPr>
          <w:rFonts w:asciiTheme="minorHAnsi" w:hAnsiTheme="minorHAnsi" w:cstheme="minorHAnsi"/>
          <w:sz w:val="22"/>
          <w:szCs w:val="22"/>
        </w:rPr>
        <w:t xml:space="preserve">are </w:t>
      </w:r>
      <w:r w:rsidRPr="00B31278">
        <w:rPr>
          <w:rFonts w:asciiTheme="minorHAnsi" w:hAnsiTheme="minorHAnsi" w:cstheme="minorHAnsi"/>
          <w:sz w:val="22"/>
          <w:szCs w:val="22"/>
        </w:rPr>
        <w:t xml:space="preserve">not true because decontamination and treatment is only useful if continued contamination is prevented) </w:t>
      </w:r>
    </w:p>
    <w:p w14:paraId="279A8AF0" w14:textId="6ED0DABF" w:rsidR="007058E5" w:rsidRDefault="007058E5" w:rsidP="007058E5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5D64CF1D" w14:textId="77777777" w:rsidR="007058E5" w:rsidRPr="00B31278" w:rsidRDefault="007058E5" w:rsidP="007058E5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22F23335" w14:textId="52D29E07" w:rsidR="00B31278" w:rsidRPr="00B31278" w:rsidRDefault="00B31278" w:rsidP="00CB70EA">
      <w:pPr>
        <w:pStyle w:val="ListParagraph"/>
        <w:numPr>
          <w:ilvl w:val="0"/>
          <w:numId w:val="14"/>
        </w:numPr>
        <w:spacing w:after="160" w:line="259" w:lineRule="auto"/>
        <w:rPr>
          <w:u w:val="single"/>
        </w:rPr>
      </w:pPr>
      <w:r w:rsidRPr="00B31278">
        <w:rPr>
          <w:u w:val="single"/>
        </w:rPr>
        <w:t xml:space="preserve">Which of the following statements </w:t>
      </w:r>
      <w:r w:rsidR="007058E5">
        <w:rPr>
          <w:u w:val="single"/>
        </w:rPr>
        <w:t xml:space="preserve">are </w:t>
      </w:r>
      <w:r w:rsidRPr="00B31278">
        <w:rPr>
          <w:u w:val="single"/>
        </w:rPr>
        <w:t>correct?</w:t>
      </w:r>
    </w:p>
    <w:p w14:paraId="6ED56C99" w14:textId="312D2CD6" w:rsidR="0080112B" w:rsidRDefault="00BA5A85" w:rsidP="007058E5">
      <w:pPr>
        <w:ind w:left="360"/>
        <w:rPr>
          <w:rFonts w:asciiTheme="minorHAnsi" w:eastAsia="Calibri" w:hAnsiTheme="minorHAnsi" w:cstheme="minorHAnsi"/>
          <w:color w:val="FF0000"/>
          <w:sz w:val="22"/>
          <w:szCs w:val="22"/>
        </w:rPr>
      </w:pPr>
      <w:bookmarkStart w:id="0" w:name="_Hlk76654523"/>
      <w:r w:rsidRPr="00B31278">
        <w:rPr>
          <w:rFonts w:asciiTheme="minorHAnsi" w:eastAsia="Calibri" w:hAnsiTheme="minorHAnsi" w:cstheme="minorHAnsi"/>
          <w:b/>
          <w:color w:val="FF0000"/>
          <w:highlight w:val="yellow"/>
        </w:rPr>
        <w:t xml:space="preserve"> </w:t>
      </w:r>
      <w:r w:rsidR="00B31278" w:rsidRPr="00B31278">
        <w:rPr>
          <w:rFonts w:asciiTheme="minorHAnsi" w:eastAsia="Calibri" w:hAnsiTheme="minorHAnsi" w:cstheme="minorHAnsi"/>
          <w:b/>
          <w:color w:val="FF0000"/>
          <w:highlight w:val="yellow"/>
        </w:rPr>
        <w:t>[Answer]</w:t>
      </w:r>
      <w:r w:rsidR="00B31278" w:rsidRPr="00B31278">
        <w:rPr>
          <w:rFonts w:asciiTheme="minorHAnsi" w:eastAsia="Calibri" w:hAnsiTheme="minorHAnsi" w:cstheme="minorHAnsi"/>
          <w:color w:val="FF0000"/>
        </w:rPr>
        <w:t xml:space="preserve"> </w:t>
      </w:r>
      <w:r w:rsidR="007058E5" w:rsidRPr="00BA5A8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: </w:t>
      </w:r>
      <w:r w:rsidR="00B31278" w:rsidRPr="00BA5A85">
        <w:rPr>
          <w:rFonts w:asciiTheme="minorHAnsi" w:hAnsiTheme="minorHAnsi" w:cstheme="minorHAnsi"/>
          <w:b/>
          <w:bCs/>
          <w:color w:val="FF0000"/>
          <w:sz w:val="22"/>
          <w:szCs w:val="22"/>
        </w:rPr>
        <w:t>b</w:t>
      </w:r>
      <w:r w:rsidR="00B31278" w:rsidRPr="00BA5A8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B31278" w:rsidRPr="00B31278">
        <w:rPr>
          <w:rFonts w:asciiTheme="minorHAnsi" w:hAnsiTheme="minorHAnsi" w:cstheme="minorHAnsi"/>
          <w:sz w:val="22"/>
          <w:szCs w:val="22"/>
        </w:rPr>
        <w:t xml:space="preserve">(a </w:t>
      </w:r>
      <w:r w:rsidR="007058E5">
        <w:rPr>
          <w:rFonts w:asciiTheme="minorHAnsi" w:hAnsiTheme="minorHAnsi" w:cstheme="minorHAnsi"/>
          <w:sz w:val="22"/>
          <w:szCs w:val="22"/>
        </w:rPr>
        <w:t xml:space="preserve">is </w:t>
      </w:r>
      <w:r w:rsidR="00B31278" w:rsidRPr="00B31278">
        <w:rPr>
          <w:rFonts w:asciiTheme="minorHAnsi" w:hAnsiTheme="minorHAnsi" w:cstheme="minorHAnsi"/>
          <w:sz w:val="22"/>
          <w:szCs w:val="22"/>
        </w:rPr>
        <w:t>not true for all CWAs; c in case of toxidromes as in b first priority is rapid admission of antidotes)</w:t>
      </w:r>
    </w:p>
    <w:bookmarkEnd w:id="0"/>
    <w:p w14:paraId="7657D9E7" w14:textId="77777777" w:rsidR="0080112B" w:rsidRDefault="0080112B" w:rsidP="0080112B">
      <w:pPr>
        <w:ind w:left="360"/>
        <w:rPr>
          <w:rFonts w:asciiTheme="minorHAnsi" w:eastAsia="Calibri" w:hAnsiTheme="minorHAnsi" w:cstheme="minorHAnsi"/>
          <w:color w:val="FF0000"/>
          <w:sz w:val="22"/>
          <w:szCs w:val="22"/>
        </w:rPr>
      </w:pPr>
    </w:p>
    <w:p w14:paraId="37BE7814" w14:textId="77777777" w:rsidR="0080112B" w:rsidRDefault="0080112B" w:rsidP="0080112B">
      <w:pPr>
        <w:ind w:left="360"/>
        <w:rPr>
          <w:rFonts w:asciiTheme="minorHAnsi" w:eastAsia="Calibri" w:hAnsiTheme="minorHAnsi" w:cstheme="minorHAnsi"/>
          <w:color w:val="FF0000"/>
          <w:sz w:val="22"/>
          <w:szCs w:val="22"/>
        </w:rPr>
      </w:pPr>
    </w:p>
    <w:p w14:paraId="3AF39A60" w14:textId="7F9A672C" w:rsidR="0080112B" w:rsidRDefault="0080112B" w:rsidP="00CB70EA">
      <w:pPr>
        <w:pStyle w:val="ListParagraph"/>
        <w:numPr>
          <w:ilvl w:val="0"/>
          <w:numId w:val="14"/>
        </w:numPr>
        <w:tabs>
          <w:tab w:val="left" w:pos="1101"/>
        </w:tabs>
        <w:spacing w:after="100"/>
        <w:rPr>
          <w:rFonts w:asciiTheme="minorHAnsi" w:hAnsiTheme="minorHAnsi" w:cstheme="minorHAnsi"/>
          <w:bCs/>
          <w:u w:val="single"/>
        </w:rPr>
      </w:pPr>
      <w:r w:rsidRPr="0080112B">
        <w:rPr>
          <w:rFonts w:asciiTheme="minorHAnsi" w:hAnsiTheme="minorHAnsi" w:cstheme="minorHAnsi"/>
          <w:bCs/>
          <w:u w:val="single"/>
        </w:rPr>
        <w:t xml:space="preserve">You are attending to the victims of a chemical incident. What do you need to do in terms of medical response? </w:t>
      </w:r>
      <w:r w:rsidR="00650B3E">
        <w:rPr>
          <w:rFonts w:asciiTheme="minorHAnsi" w:hAnsiTheme="minorHAnsi" w:cstheme="minorHAnsi"/>
          <w:bCs/>
          <w:u w:val="single"/>
        </w:rPr>
        <w:t>C</w:t>
      </w:r>
      <w:r w:rsidRPr="0080112B">
        <w:rPr>
          <w:rFonts w:asciiTheme="minorHAnsi" w:hAnsiTheme="minorHAnsi" w:cstheme="minorHAnsi"/>
          <w:bCs/>
          <w:u w:val="single"/>
        </w:rPr>
        <w:t>heck all boxes you think are correct</w:t>
      </w:r>
      <w:r w:rsidR="00650B3E">
        <w:rPr>
          <w:rFonts w:asciiTheme="minorHAnsi" w:hAnsiTheme="minorHAnsi" w:cstheme="minorHAnsi"/>
          <w:bCs/>
          <w:u w:val="single"/>
        </w:rPr>
        <w:t>:</w:t>
      </w:r>
    </w:p>
    <w:p w14:paraId="68F46644" w14:textId="6E8AA8B0" w:rsidR="0080112B" w:rsidRDefault="0080112B" w:rsidP="008D72B1">
      <w:pPr>
        <w:ind w:left="360"/>
        <w:rPr>
          <w:rFonts w:asciiTheme="minorHAnsi" w:eastAsia="Calibri" w:hAnsiTheme="minorHAnsi" w:cstheme="minorHAnsi"/>
          <w:color w:val="FF0000"/>
          <w:sz w:val="22"/>
          <w:szCs w:val="22"/>
        </w:rPr>
      </w:pPr>
      <w:r w:rsidRPr="00B31278">
        <w:rPr>
          <w:rFonts w:asciiTheme="minorHAnsi" w:eastAsia="Calibri" w:hAnsiTheme="minorHAnsi" w:cstheme="minorHAnsi"/>
          <w:b/>
          <w:color w:val="FF0000"/>
          <w:highlight w:val="yellow"/>
        </w:rPr>
        <w:t>[Answer]</w:t>
      </w:r>
      <w:r w:rsidRPr="00B31278">
        <w:rPr>
          <w:rFonts w:asciiTheme="minorHAnsi" w:eastAsia="Calibri" w:hAnsiTheme="minorHAnsi" w:cstheme="minorHAnsi"/>
          <w:color w:val="FF0000"/>
        </w:rPr>
        <w:t xml:space="preserve"> </w:t>
      </w:r>
      <w:r w:rsidR="008D72B1" w:rsidRPr="00BA5A85">
        <w:rPr>
          <w:rFonts w:asciiTheme="minorHAnsi" w:hAnsiTheme="minorHAnsi" w:cstheme="minorHAnsi"/>
          <w:b/>
          <w:bCs/>
          <w:color w:val="FF0000"/>
          <w:sz w:val="22"/>
          <w:szCs w:val="22"/>
        </w:rPr>
        <w:t>: a</w:t>
      </w:r>
      <w:r w:rsidR="00650B3E" w:rsidRPr="00BA5A85">
        <w:rPr>
          <w:rFonts w:asciiTheme="minorHAnsi" w:hAnsiTheme="minorHAnsi" w:cstheme="minorHAnsi"/>
          <w:b/>
          <w:bCs/>
          <w:color w:val="FF0000"/>
          <w:sz w:val="22"/>
          <w:szCs w:val="22"/>
        </w:rPr>
        <w:t>, c</w:t>
      </w:r>
      <w:r w:rsidR="00650B3E" w:rsidRPr="00BA5A8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399CD0D9" w14:textId="77777777" w:rsidR="0080112B" w:rsidRDefault="0080112B" w:rsidP="00C54625">
      <w:pPr>
        <w:tabs>
          <w:tab w:val="left" w:pos="1101"/>
        </w:tabs>
        <w:spacing w:after="100"/>
        <w:ind w:left="118"/>
        <w:rPr>
          <w:rFonts w:asciiTheme="minorHAnsi" w:eastAsia="Calibri" w:hAnsiTheme="minorHAnsi" w:cstheme="minorHAnsi"/>
        </w:rPr>
      </w:pPr>
    </w:p>
    <w:p w14:paraId="690DE507" w14:textId="5EEF9A4B" w:rsidR="00251D42" w:rsidRDefault="00251D42" w:rsidP="00CB70EA">
      <w:pPr>
        <w:pStyle w:val="ListParagraph"/>
        <w:numPr>
          <w:ilvl w:val="0"/>
          <w:numId w:val="14"/>
        </w:numPr>
        <w:tabs>
          <w:tab w:val="left" w:pos="1101"/>
        </w:tabs>
        <w:spacing w:after="100"/>
        <w:rPr>
          <w:rFonts w:asciiTheme="minorHAnsi" w:hAnsiTheme="minorHAnsi" w:cstheme="minorHAnsi"/>
          <w:bCs/>
          <w:u w:val="single"/>
        </w:rPr>
      </w:pPr>
      <w:r w:rsidRPr="00251D42">
        <w:rPr>
          <w:rFonts w:asciiTheme="minorHAnsi" w:hAnsiTheme="minorHAnsi" w:cstheme="minorHAnsi"/>
          <w:bCs/>
          <w:u w:val="single"/>
        </w:rPr>
        <w:t xml:space="preserve">What do you need to remember when you </w:t>
      </w:r>
      <w:r w:rsidR="00783BAB">
        <w:rPr>
          <w:rFonts w:asciiTheme="minorHAnsi" w:hAnsiTheme="minorHAnsi" w:cstheme="minorHAnsi"/>
          <w:bCs/>
          <w:u w:val="single"/>
        </w:rPr>
        <w:t xml:space="preserve">are </w:t>
      </w:r>
      <w:r w:rsidRPr="00251D42">
        <w:rPr>
          <w:rFonts w:asciiTheme="minorHAnsi" w:hAnsiTheme="minorHAnsi" w:cstheme="minorHAnsi"/>
          <w:bCs/>
          <w:u w:val="single"/>
        </w:rPr>
        <w:t xml:space="preserve">performing emergency treatment at </w:t>
      </w:r>
      <w:r w:rsidR="002B0B58">
        <w:rPr>
          <w:rFonts w:asciiTheme="minorHAnsi" w:hAnsiTheme="minorHAnsi" w:cstheme="minorHAnsi"/>
          <w:bCs/>
          <w:u w:val="single"/>
        </w:rPr>
        <w:t xml:space="preserve">a </w:t>
      </w:r>
      <w:r w:rsidRPr="00251D42">
        <w:rPr>
          <w:rFonts w:asciiTheme="minorHAnsi" w:hAnsiTheme="minorHAnsi" w:cstheme="minorHAnsi"/>
          <w:bCs/>
          <w:u w:val="single"/>
        </w:rPr>
        <w:t>biological incident?</w:t>
      </w:r>
    </w:p>
    <w:p w14:paraId="55CDDB35" w14:textId="49C19FC3" w:rsidR="00251D42" w:rsidRDefault="00251D42" w:rsidP="002B0B58">
      <w:pPr>
        <w:ind w:left="360"/>
        <w:rPr>
          <w:rFonts w:asciiTheme="minorHAnsi" w:eastAsia="Calibri" w:hAnsiTheme="minorHAnsi" w:cstheme="minorHAnsi"/>
          <w:color w:val="FF0000"/>
          <w:sz w:val="22"/>
          <w:szCs w:val="22"/>
        </w:rPr>
      </w:pPr>
      <w:r w:rsidRPr="00B31278">
        <w:rPr>
          <w:rFonts w:asciiTheme="minorHAnsi" w:eastAsia="Calibri" w:hAnsiTheme="minorHAnsi" w:cstheme="minorHAnsi"/>
          <w:b/>
          <w:color w:val="FF0000"/>
          <w:highlight w:val="yellow"/>
        </w:rPr>
        <w:t>[Answer</w:t>
      </w:r>
      <w:r w:rsidRPr="002B0B58">
        <w:rPr>
          <w:rFonts w:asciiTheme="minorHAnsi" w:eastAsia="Calibri" w:hAnsiTheme="minorHAnsi" w:cstheme="minorHAnsi"/>
          <w:b/>
          <w:color w:val="FF0000"/>
          <w:highlight w:val="yellow"/>
        </w:rPr>
        <w:t>]</w:t>
      </w:r>
      <w:r w:rsidRPr="00BA5A85">
        <w:rPr>
          <w:rFonts w:asciiTheme="minorHAnsi" w:eastAsia="Calibri" w:hAnsiTheme="minorHAnsi" w:cstheme="minorHAnsi"/>
          <w:b/>
          <w:color w:val="FF0000"/>
        </w:rPr>
        <w:t xml:space="preserve"> </w:t>
      </w:r>
      <w:r w:rsidR="002B0B58" w:rsidRPr="00BA5A85">
        <w:rPr>
          <w:rFonts w:asciiTheme="minorHAnsi" w:hAnsiTheme="minorHAnsi" w:cstheme="minorHAnsi"/>
          <w:b/>
          <w:color w:val="FF0000"/>
          <w:sz w:val="22"/>
          <w:szCs w:val="22"/>
        </w:rPr>
        <w:t>: c</w:t>
      </w:r>
      <w:r w:rsidR="002B0B58" w:rsidRPr="00BA5A8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51AF6154" w14:textId="5DF2C1E0" w:rsidR="0080112B" w:rsidRDefault="0080112B" w:rsidP="00251D42">
      <w:pPr>
        <w:tabs>
          <w:tab w:val="left" w:pos="1101"/>
        </w:tabs>
        <w:spacing w:after="100"/>
        <w:rPr>
          <w:rFonts w:asciiTheme="minorHAnsi" w:hAnsiTheme="minorHAnsi" w:cstheme="minorHAnsi"/>
          <w:b/>
        </w:rPr>
      </w:pPr>
    </w:p>
    <w:p w14:paraId="4504A583" w14:textId="77777777" w:rsidR="00251D42" w:rsidRPr="00251D42" w:rsidRDefault="00251D42" w:rsidP="00251D42">
      <w:pPr>
        <w:tabs>
          <w:tab w:val="left" w:pos="1101"/>
        </w:tabs>
        <w:spacing w:after="100"/>
        <w:rPr>
          <w:rFonts w:asciiTheme="minorHAnsi" w:hAnsiTheme="minorHAnsi" w:cstheme="minorHAnsi"/>
          <w:b/>
        </w:rPr>
      </w:pPr>
    </w:p>
    <w:sectPr w:rsidR="00251D42" w:rsidRPr="00251D42" w:rsidSect="00EE0D77">
      <w:headerReference w:type="default" r:id="rId12"/>
      <w:footerReference w:type="default" r:id="rId13"/>
      <w:pgSz w:w="12240" w:h="15840"/>
      <w:pgMar w:top="1702" w:right="175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EF97" w14:textId="77777777" w:rsidR="007F0F90" w:rsidRDefault="007F0F90">
      <w:r>
        <w:separator/>
      </w:r>
    </w:p>
  </w:endnote>
  <w:endnote w:type="continuationSeparator" w:id="0">
    <w:p w14:paraId="24B2256F" w14:textId="77777777" w:rsidR="007F0F90" w:rsidRDefault="007F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7A25" w14:textId="77777777" w:rsidR="00005CE1" w:rsidRPr="004A5E22" w:rsidRDefault="00005CE1">
    <w:pPr>
      <w:pStyle w:val="Footer"/>
      <w:pBdr>
        <w:top w:val="single" w:sz="4" w:space="1" w:color="auto"/>
      </w:pBdr>
      <w:rPr>
        <w:rFonts w:ascii="Segoe UI" w:hAnsi="Segoe UI" w:cs="Segoe UI"/>
        <w:sz w:val="18"/>
      </w:rPr>
    </w:pPr>
    <w:r w:rsidRPr="004A5E22">
      <w:rPr>
        <w:rFonts w:ascii="Segoe UI" w:hAnsi="Segoe UI" w:cs="Segoe UI"/>
        <w:sz w:val="18"/>
      </w:rPr>
      <w:t xml:space="preserve">© </w:t>
    </w:r>
    <w:r>
      <w:rPr>
        <w:rFonts w:ascii="Segoe UI" w:hAnsi="Segoe UI" w:cs="Segoe UI"/>
        <w:sz w:val="18"/>
      </w:rPr>
      <w:t>MELODY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B6DB1" w14:textId="77777777" w:rsidR="007F0F90" w:rsidRDefault="007F0F90">
      <w:r>
        <w:separator/>
      </w:r>
    </w:p>
  </w:footnote>
  <w:footnote w:type="continuationSeparator" w:id="0">
    <w:p w14:paraId="7E2AC7BD" w14:textId="77777777" w:rsidR="007F0F90" w:rsidRDefault="007F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CB96D" w14:textId="458D36FC" w:rsidR="00005CE1" w:rsidRPr="002B10DD" w:rsidRDefault="00005CE1">
    <w:pPr>
      <w:pStyle w:val="Header"/>
      <w:pBdr>
        <w:bottom w:val="single" w:sz="4" w:space="1" w:color="auto"/>
      </w:pBdr>
      <w:rPr>
        <w:rFonts w:ascii="Segoe UI" w:hAnsi="Segoe UI" w:cs="Segoe UI"/>
        <w:sz w:val="18"/>
      </w:rPr>
    </w:pPr>
    <w:r>
      <w:rPr>
        <w:rFonts w:ascii="Segoe UI" w:hAnsi="Segoe UI" w:cs="Segoe UI"/>
        <w:sz w:val="18"/>
      </w:rPr>
      <w:tab/>
    </w:r>
    <w:r w:rsidRPr="002B10DD">
      <w:rPr>
        <w:rFonts w:ascii="Segoe UI" w:hAnsi="Segoe UI" w:cs="Segoe UI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5079"/>
    <w:multiLevelType w:val="hybridMultilevel"/>
    <w:tmpl w:val="E6D4D526"/>
    <w:lvl w:ilvl="0" w:tplc="04130019">
      <w:start w:val="1"/>
      <w:numFmt w:val="lowerLetter"/>
      <w:lvlText w:val="%1."/>
      <w:lvlJc w:val="left"/>
      <w:pPr>
        <w:ind w:left="838" w:hanging="360"/>
      </w:pPr>
    </w:lvl>
    <w:lvl w:ilvl="1" w:tplc="04130019" w:tentative="1">
      <w:start w:val="1"/>
      <w:numFmt w:val="lowerLetter"/>
      <w:lvlText w:val="%2."/>
      <w:lvlJc w:val="left"/>
      <w:pPr>
        <w:ind w:left="1558" w:hanging="360"/>
      </w:pPr>
    </w:lvl>
    <w:lvl w:ilvl="2" w:tplc="0413001B" w:tentative="1">
      <w:start w:val="1"/>
      <w:numFmt w:val="lowerRoman"/>
      <w:lvlText w:val="%3."/>
      <w:lvlJc w:val="right"/>
      <w:pPr>
        <w:ind w:left="2278" w:hanging="180"/>
      </w:pPr>
    </w:lvl>
    <w:lvl w:ilvl="3" w:tplc="0413000F" w:tentative="1">
      <w:start w:val="1"/>
      <w:numFmt w:val="decimal"/>
      <w:lvlText w:val="%4."/>
      <w:lvlJc w:val="left"/>
      <w:pPr>
        <w:ind w:left="2998" w:hanging="360"/>
      </w:pPr>
    </w:lvl>
    <w:lvl w:ilvl="4" w:tplc="04130019" w:tentative="1">
      <w:start w:val="1"/>
      <w:numFmt w:val="lowerLetter"/>
      <w:lvlText w:val="%5."/>
      <w:lvlJc w:val="left"/>
      <w:pPr>
        <w:ind w:left="3718" w:hanging="360"/>
      </w:pPr>
    </w:lvl>
    <w:lvl w:ilvl="5" w:tplc="0413001B" w:tentative="1">
      <w:start w:val="1"/>
      <w:numFmt w:val="lowerRoman"/>
      <w:lvlText w:val="%6."/>
      <w:lvlJc w:val="right"/>
      <w:pPr>
        <w:ind w:left="4438" w:hanging="180"/>
      </w:pPr>
    </w:lvl>
    <w:lvl w:ilvl="6" w:tplc="0413000F" w:tentative="1">
      <w:start w:val="1"/>
      <w:numFmt w:val="decimal"/>
      <w:lvlText w:val="%7."/>
      <w:lvlJc w:val="left"/>
      <w:pPr>
        <w:ind w:left="5158" w:hanging="360"/>
      </w:pPr>
    </w:lvl>
    <w:lvl w:ilvl="7" w:tplc="04130019" w:tentative="1">
      <w:start w:val="1"/>
      <w:numFmt w:val="lowerLetter"/>
      <w:lvlText w:val="%8."/>
      <w:lvlJc w:val="left"/>
      <w:pPr>
        <w:ind w:left="5878" w:hanging="360"/>
      </w:pPr>
    </w:lvl>
    <w:lvl w:ilvl="8" w:tplc="0413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" w15:restartNumberingAfterBreak="0">
    <w:nsid w:val="0AAC1160"/>
    <w:multiLevelType w:val="hybridMultilevel"/>
    <w:tmpl w:val="BE600270"/>
    <w:lvl w:ilvl="0" w:tplc="0413000F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0C721E2E"/>
    <w:multiLevelType w:val="hybridMultilevel"/>
    <w:tmpl w:val="F01E63A4"/>
    <w:lvl w:ilvl="0" w:tplc="753AB598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7117"/>
    <w:multiLevelType w:val="hybridMultilevel"/>
    <w:tmpl w:val="7EF279B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C2655"/>
    <w:multiLevelType w:val="hybridMultilevel"/>
    <w:tmpl w:val="9E86EB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4D80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24C73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7" w15:restartNumberingAfterBreak="0">
    <w:nsid w:val="23DE29D5"/>
    <w:multiLevelType w:val="hybridMultilevel"/>
    <w:tmpl w:val="44C0DFB8"/>
    <w:lvl w:ilvl="0" w:tplc="426CB94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261539E7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37AF5"/>
    <w:multiLevelType w:val="hybridMultilevel"/>
    <w:tmpl w:val="5EB6FA0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0" w15:restartNumberingAfterBreak="0">
    <w:nsid w:val="2DDF0294"/>
    <w:multiLevelType w:val="hybridMultilevel"/>
    <w:tmpl w:val="C9CAC222"/>
    <w:lvl w:ilvl="0" w:tplc="245EA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74FFA"/>
    <w:multiLevelType w:val="hybridMultilevel"/>
    <w:tmpl w:val="FB3273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B62C4"/>
    <w:multiLevelType w:val="hybridMultilevel"/>
    <w:tmpl w:val="703ABA1E"/>
    <w:lvl w:ilvl="0" w:tplc="8974CFD4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E66AD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4" w15:restartNumberingAfterBreak="0">
    <w:nsid w:val="46BC4CB5"/>
    <w:multiLevelType w:val="hybridMultilevel"/>
    <w:tmpl w:val="DD386C36"/>
    <w:lvl w:ilvl="0" w:tplc="663C627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12C53"/>
    <w:multiLevelType w:val="hybridMultilevel"/>
    <w:tmpl w:val="303AA9DE"/>
    <w:lvl w:ilvl="0" w:tplc="82C4156E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766A5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E3E60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86AA3"/>
    <w:multiLevelType w:val="hybridMultilevel"/>
    <w:tmpl w:val="7950761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46968"/>
    <w:multiLevelType w:val="hybridMultilevel"/>
    <w:tmpl w:val="77C2C74A"/>
    <w:lvl w:ilvl="0" w:tplc="8974CFD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7E6A"/>
    <w:multiLevelType w:val="hybridMultilevel"/>
    <w:tmpl w:val="DE26E68E"/>
    <w:lvl w:ilvl="0" w:tplc="0413000F">
      <w:start w:val="1"/>
      <w:numFmt w:val="decimal"/>
      <w:lvlText w:val="%1."/>
      <w:lvlJc w:val="left"/>
      <w:pPr>
        <w:ind w:left="838" w:hanging="360"/>
      </w:pPr>
    </w:lvl>
    <w:lvl w:ilvl="1" w:tplc="04130019">
      <w:start w:val="1"/>
      <w:numFmt w:val="lowerLetter"/>
      <w:lvlText w:val="%2."/>
      <w:lvlJc w:val="left"/>
      <w:pPr>
        <w:ind w:left="1558" w:hanging="360"/>
      </w:pPr>
    </w:lvl>
    <w:lvl w:ilvl="2" w:tplc="0413001B">
      <w:start w:val="1"/>
      <w:numFmt w:val="lowerRoman"/>
      <w:lvlText w:val="%3."/>
      <w:lvlJc w:val="right"/>
      <w:pPr>
        <w:ind w:left="2278" w:hanging="180"/>
      </w:pPr>
    </w:lvl>
    <w:lvl w:ilvl="3" w:tplc="0413000F">
      <w:start w:val="1"/>
      <w:numFmt w:val="decimal"/>
      <w:lvlText w:val="%4."/>
      <w:lvlJc w:val="left"/>
      <w:pPr>
        <w:ind w:left="2998" w:hanging="360"/>
      </w:pPr>
    </w:lvl>
    <w:lvl w:ilvl="4" w:tplc="04130019">
      <w:start w:val="1"/>
      <w:numFmt w:val="lowerLetter"/>
      <w:lvlText w:val="%5."/>
      <w:lvlJc w:val="left"/>
      <w:pPr>
        <w:ind w:left="3718" w:hanging="360"/>
      </w:pPr>
    </w:lvl>
    <w:lvl w:ilvl="5" w:tplc="0413001B">
      <w:start w:val="1"/>
      <w:numFmt w:val="lowerRoman"/>
      <w:lvlText w:val="%6."/>
      <w:lvlJc w:val="right"/>
      <w:pPr>
        <w:ind w:left="4438" w:hanging="180"/>
      </w:pPr>
    </w:lvl>
    <w:lvl w:ilvl="6" w:tplc="0413000F">
      <w:start w:val="1"/>
      <w:numFmt w:val="decimal"/>
      <w:lvlText w:val="%7."/>
      <w:lvlJc w:val="left"/>
      <w:pPr>
        <w:ind w:left="5158" w:hanging="360"/>
      </w:pPr>
    </w:lvl>
    <w:lvl w:ilvl="7" w:tplc="04130019">
      <w:start w:val="1"/>
      <w:numFmt w:val="lowerLetter"/>
      <w:lvlText w:val="%8."/>
      <w:lvlJc w:val="left"/>
      <w:pPr>
        <w:ind w:left="5878" w:hanging="360"/>
      </w:pPr>
    </w:lvl>
    <w:lvl w:ilvl="8" w:tplc="0413001B">
      <w:start w:val="1"/>
      <w:numFmt w:val="lowerRoman"/>
      <w:lvlText w:val="%9."/>
      <w:lvlJc w:val="right"/>
      <w:pPr>
        <w:ind w:left="6598" w:hanging="180"/>
      </w:pPr>
    </w:lvl>
  </w:abstractNum>
  <w:abstractNum w:abstractNumId="21" w15:restartNumberingAfterBreak="0">
    <w:nsid w:val="5BF919E2"/>
    <w:multiLevelType w:val="hybridMultilevel"/>
    <w:tmpl w:val="489E4684"/>
    <w:lvl w:ilvl="0" w:tplc="8BA264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3859"/>
    <w:multiLevelType w:val="hybridMultilevel"/>
    <w:tmpl w:val="49DCF9F6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3" w15:restartNumberingAfterBreak="0">
    <w:nsid w:val="6EB264F4"/>
    <w:multiLevelType w:val="hybridMultilevel"/>
    <w:tmpl w:val="D6806A02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0413001B" w:tentative="1">
      <w:start w:val="1"/>
      <w:numFmt w:val="lowerRoman"/>
      <w:lvlText w:val="%3."/>
      <w:lvlJc w:val="right"/>
      <w:pPr>
        <w:ind w:left="1918" w:hanging="180"/>
      </w:p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4" w15:restartNumberingAfterBreak="0">
    <w:nsid w:val="724B0AE7"/>
    <w:multiLevelType w:val="hybridMultilevel"/>
    <w:tmpl w:val="E3167780"/>
    <w:lvl w:ilvl="0" w:tplc="04130019">
      <w:start w:val="1"/>
      <w:numFmt w:val="lowerLetter"/>
      <w:lvlText w:val="%1."/>
      <w:lvlJc w:val="left"/>
      <w:pPr>
        <w:ind w:left="1198" w:hanging="360"/>
      </w:pPr>
    </w:lvl>
    <w:lvl w:ilvl="1" w:tplc="04130019" w:tentative="1">
      <w:start w:val="1"/>
      <w:numFmt w:val="lowerLetter"/>
      <w:lvlText w:val="%2."/>
      <w:lvlJc w:val="left"/>
      <w:pPr>
        <w:ind w:left="1918" w:hanging="360"/>
      </w:pPr>
    </w:lvl>
    <w:lvl w:ilvl="2" w:tplc="0413001B" w:tentative="1">
      <w:start w:val="1"/>
      <w:numFmt w:val="lowerRoman"/>
      <w:lvlText w:val="%3."/>
      <w:lvlJc w:val="right"/>
      <w:pPr>
        <w:ind w:left="2638" w:hanging="180"/>
      </w:pPr>
    </w:lvl>
    <w:lvl w:ilvl="3" w:tplc="0413000F" w:tentative="1">
      <w:start w:val="1"/>
      <w:numFmt w:val="decimal"/>
      <w:lvlText w:val="%4."/>
      <w:lvlJc w:val="left"/>
      <w:pPr>
        <w:ind w:left="3358" w:hanging="360"/>
      </w:pPr>
    </w:lvl>
    <w:lvl w:ilvl="4" w:tplc="04130019" w:tentative="1">
      <w:start w:val="1"/>
      <w:numFmt w:val="lowerLetter"/>
      <w:lvlText w:val="%5."/>
      <w:lvlJc w:val="left"/>
      <w:pPr>
        <w:ind w:left="4078" w:hanging="360"/>
      </w:pPr>
    </w:lvl>
    <w:lvl w:ilvl="5" w:tplc="0413001B" w:tentative="1">
      <w:start w:val="1"/>
      <w:numFmt w:val="lowerRoman"/>
      <w:lvlText w:val="%6."/>
      <w:lvlJc w:val="right"/>
      <w:pPr>
        <w:ind w:left="4798" w:hanging="180"/>
      </w:pPr>
    </w:lvl>
    <w:lvl w:ilvl="6" w:tplc="0413000F" w:tentative="1">
      <w:start w:val="1"/>
      <w:numFmt w:val="decimal"/>
      <w:lvlText w:val="%7."/>
      <w:lvlJc w:val="left"/>
      <w:pPr>
        <w:ind w:left="5518" w:hanging="360"/>
      </w:pPr>
    </w:lvl>
    <w:lvl w:ilvl="7" w:tplc="04130019" w:tentative="1">
      <w:start w:val="1"/>
      <w:numFmt w:val="lowerLetter"/>
      <w:lvlText w:val="%8."/>
      <w:lvlJc w:val="left"/>
      <w:pPr>
        <w:ind w:left="6238" w:hanging="360"/>
      </w:pPr>
    </w:lvl>
    <w:lvl w:ilvl="8" w:tplc="0413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5" w15:restartNumberingAfterBreak="0">
    <w:nsid w:val="782C0953"/>
    <w:multiLevelType w:val="hybridMultilevel"/>
    <w:tmpl w:val="1E8EA766"/>
    <w:lvl w:ilvl="0" w:tplc="6902F0C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8" w:hanging="360"/>
      </w:pPr>
    </w:lvl>
    <w:lvl w:ilvl="2" w:tplc="A25E9608">
      <w:start w:val="1"/>
      <w:numFmt w:val="lowerLetter"/>
      <w:lvlText w:val="%3)"/>
      <w:lvlJc w:val="left"/>
      <w:pPr>
        <w:ind w:left="2458" w:hanging="72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638" w:hanging="360"/>
      </w:pPr>
    </w:lvl>
    <w:lvl w:ilvl="4" w:tplc="04130019" w:tentative="1">
      <w:start w:val="1"/>
      <w:numFmt w:val="lowerLetter"/>
      <w:lvlText w:val="%5."/>
      <w:lvlJc w:val="left"/>
      <w:pPr>
        <w:ind w:left="3358" w:hanging="360"/>
      </w:pPr>
    </w:lvl>
    <w:lvl w:ilvl="5" w:tplc="0413001B" w:tentative="1">
      <w:start w:val="1"/>
      <w:numFmt w:val="lowerRoman"/>
      <w:lvlText w:val="%6."/>
      <w:lvlJc w:val="right"/>
      <w:pPr>
        <w:ind w:left="4078" w:hanging="180"/>
      </w:pPr>
    </w:lvl>
    <w:lvl w:ilvl="6" w:tplc="0413000F" w:tentative="1">
      <w:start w:val="1"/>
      <w:numFmt w:val="decimal"/>
      <w:lvlText w:val="%7."/>
      <w:lvlJc w:val="left"/>
      <w:pPr>
        <w:ind w:left="4798" w:hanging="360"/>
      </w:pPr>
    </w:lvl>
    <w:lvl w:ilvl="7" w:tplc="04130019" w:tentative="1">
      <w:start w:val="1"/>
      <w:numFmt w:val="lowerLetter"/>
      <w:lvlText w:val="%8."/>
      <w:lvlJc w:val="left"/>
      <w:pPr>
        <w:ind w:left="5518" w:hanging="360"/>
      </w:pPr>
    </w:lvl>
    <w:lvl w:ilvl="8" w:tplc="0413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6" w15:restartNumberingAfterBreak="0">
    <w:nsid w:val="7CA50EC0"/>
    <w:multiLevelType w:val="hybridMultilevel"/>
    <w:tmpl w:val="87B46844"/>
    <w:lvl w:ilvl="0" w:tplc="04130019">
      <w:start w:val="1"/>
      <w:numFmt w:val="lowerLetter"/>
      <w:lvlText w:val="%1."/>
      <w:lvlJc w:val="left"/>
      <w:pPr>
        <w:ind w:left="47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54E02"/>
    <w:multiLevelType w:val="hybridMultilevel"/>
    <w:tmpl w:val="B3C88516"/>
    <w:lvl w:ilvl="0" w:tplc="EBCEBCC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198" w:hanging="360"/>
      </w:pPr>
    </w:lvl>
    <w:lvl w:ilvl="2" w:tplc="041D001B" w:tentative="1">
      <w:start w:val="1"/>
      <w:numFmt w:val="lowerRoman"/>
      <w:lvlText w:val="%3."/>
      <w:lvlJc w:val="right"/>
      <w:pPr>
        <w:ind w:left="1918" w:hanging="180"/>
      </w:pPr>
    </w:lvl>
    <w:lvl w:ilvl="3" w:tplc="041D000F" w:tentative="1">
      <w:start w:val="1"/>
      <w:numFmt w:val="decimal"/>
      <w:lvlText w:val="%4."/>
      <w:lvlJc w:val="left"/>
      <w:pPr>
        <w:ind w:left="2638" w:hanging="360"/>
      </w:pPr>
    </w:lvl>
    <w:lvl w:ilvl="4" w:tplc="041D0019" w:tentative="1">
      <w:start w:val="1"/>
      <w:numFmt w:val="lowerLetter"/>
      <w:lvlText w:val="%5."/>
      <w:lvlJc w:val="left"/>
      <w:pPr>
        <w:ind w:left="3358" w:hanging="360"/>
      </w:pPr>
    </w:lvl>
    <w:lvl w:ilvl="5" w:tplc="041D001B" w:tentative="1">
      <w:start w:val="1"/>
      <w:numFmt w:val="lowerRoman"/>
      <w:lvlText w:val="%6."/>
      <w:lvlJc w:val="right"/>
      <w:pPr>
        <w:ind w:left="4078" w:hanging="180"/>
      </w:pPr>
    </w:lvl>
    <w:lvl w:ilvl="6" w:tplc="041D000F" w:tentative="1">
      <w:start w:val="1"/>
      <w:numFmt w:val="decimal"/>
      <w:lvlText w:val="%7."/>
      <w:lvlJc w:val="left"/>
      <w:pPr>
        <w:ind w:left="4798" w:hanging="360"/>
      </w:pPr>
    </w:lvl>
    <w:lvl w:ilvl="7" w:tplc="041D0019" w:tentative="1">
      <w:start w:val="1"/>
      <w:numFmt w:val="lowerLetter"/>
      <w:lvlText w:val="%8."/>
      <w:lvlJc w:val="left"/>
      <w:pPr>
        <w:ind w:left="5518" w:hanging="360"/>
      </w:pPr>
    </w:lvl>
    <w:lvl w:ilvl="8" w:tplc="041D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1"/>
  </w:num>
  <w:num w:numId="5">
    <w:abstractNumId w:val="22"/>
  </w:num>
  <w:num w:numId="6">
    <w:abstractNumId w:val="2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5"/>
  </w:num>
  <w:num w:numId="10">
    <w:abstractNumId w:val="26"/>
  </w:num>
  <w:num w:numId="11">
    <w:abstractNumId w:val="5"/>
  </w:num>
  <w:num w:numId="12">
    <w:abstractNumId w:val="11"/>
  </w:num>
  <w:num w:numId="13">
    <w:abstractNumId w:val="18"/>
  </w:num>
  <w:num w:numId="14">
    <w:abstractNumId w:val="10"/>
  </w:num>
  <w:num w:numId="15">
    <w:abstractNumId w:val="3"/>
  </w:num>
  <w:num w:numId="16">
    <w:abstractNumId w:val="4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17"/>
  </w:num>
  <w:num w:numId="22">
    <w:abstractNumId w:val="19"/>
  </w:num>
  <w:num w:numId="23">
    <w:abstractNumId w:val="27"/>
  </w:num>
  <w:num w:numId="24">
    <w:abstractNumId w:val="24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6"/>
  </w:num>
  <w:num w:numId="29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EF5"/>
    <w:rsid w:val="000002E6"/>
    <w:rsid w:val="00004514"/>
    <w:rsid w:val="00004E97"/>
    <w:rsid w:val="000053E8"/>
    <w:rsid w:val="00005CE1"/>
    <w:rsid w:val="0001305B"/>
    <w:rsid w:val="000213F8"/>
    <w:rsid w:val="00031AD2"/>
    <w:rsid w:val="00032328"/>
    <w:rsid w:val="00032506"/>
    <w:rsid w:val="00040C43"/>
    <w:rsid w:val="00054969"/>
    <w:rsid w:val="00060409"/>
    <w:rsid w:val="00060FE3"/>
    <w:rsid w:val="00063975"/>
    <w:rsid w:val="000645B2"/>
    <w:rsid w:val="00065944"/>
    <w:rsid w:val="000668E5"/>
    <w:rsid w:val="000709C2"/>
    <w:rsid w:val="00083B3A"/>
    <w:rsid w:val="000A788C"/>
    <w:rsid w:val="000B37DC"/>
    <w:rsid w:val="000B7FF6"/>
    <w:rsid w:val="000C7140"/>
    <w:rsid w:val="000D1C33"/>
    <w:rsid w:val="000D4FE0"/>
    <w:rsid w:val="000E14FA"/>
    <w:rsid w:val="000F6D11"/>
    <w:rsid w:val="001143C3"/>
    <w:rsid w:val="0011661B"/>
    <w:rsid w:val="00143E83"/>
    <w:rsid w:val="001500F6"/>
    <w:rsid w:val="001611C5"/>
    <w:rsid w:val="0016634C"/>
    <w:rsid w:val="00170D75"/>
    <w:rsid w:val="00173D09"/>
    <w:rsid w:val="00180CB0"/>
    <w:rsid w:val="00183E85"/>
    <w:rsid w:val="001855CD"/>
    <w:rsid w:val="00186D52"/>
    <w:rsid w:val="001874A2"/>
    <w:rsid w:val="00193117"/>
    <w:rsid w:val="00196691"/>
    <w:rsid w:val="001A0AB4"/>
    <w:rsid w:val="001A1B1C"/>
    <w:rsid w:val="001A7B4D"/>
    <w:rsid w:val="001B111B"/>
    <w:rsid w:val="001B26A2"/>
    <w:rsid w:val="001B4A07"/>
    <w:rsid w:val="001B4A40"/>
    <w:rsid w:val="001B584F"/>
    <w:rsid w:val="001C18E6"/>
    <w:rsid w:val="001C5119"/>
    <w:rsid w:val="001D0C0B"/>
    <w:rsid w:val="001D178B"/>
    <w:rsid w:val="001D2BB8"/>
    <w:rsid w:val="001D5EF8"/>
    <w:rsid w:val="001E4900"/>
    <w:rsid w:val="001F78AB"/>
    <w:rsid w:val="0020245B"/>
    <w:rsid w:val="00202D13"/>
    <w:rsid w:val="00207EF5"/>
    <w:rsid w:val="00213E96"/>
    <w:rsid w:val="002202A6"/>
    <w:rsid w:val="002301F0"/>
    <w:rsid w:val="00251D42"/>
    <w:rsid w:val="00256A41"/>
    <w:rsid w:val="002658BD"/>
    <w:rsid w:val="00266F7B"/>
    <w:rsid w:val="00267480"/>
    <w:rsid w:val="00271DAA"/>
    <w:rsid w:val="00274A76"/>
    <w:rsid w:val="0028655C"/>
    <w:rsid w:val="00290355"/>
    <w:rsid w:val="00291065"/>
    <w:rsid w:val="00293179"/>
    <w:rsid w:val="002A22FD"/>
    <w:rsid w:val="002B0B58"/>
    <w:rsid w:val="002B10DD"/>
    <w:rsid w:val="002B126E"/>
    <w:rsid w:val="002B21FD"/>
    <w:rsid w:val="002B28DD"/>
    <w:rsid w:val="002B3F90"/>
    <w:rsid w:val="002B5042"/>
    <w:rsid w:val="002D1805"/>
    <w:rsid w:val="002D4B65"/>
    <w:rsid w:val="002D5EAB"/>
    <w:rsid w:val="002D6FAC"/>
    <w:rsid w:val="002E08B5"/>
    <w:rsid w:val="002E198B"/>
    <w:rsid w:val="002E7B1C"/>
    <w:rsid w:val="002F3DF3"/>
    <w:rsid w:val="003026D3"/>
    <w:rsid w:val="00305DBE"/>
    <w:rsid w:val="00306CC1"/>
    <w:rsid w:val="00314340"/>
    <w:rsid w:val="003159DA"/>
    <w:rsid w:val="003301FB"/>
    <w:rsid w:val="00332318"/>
    <w:rsid w:val="00343181"/>
    <w:rsid w:val="00344F5F"/>
    <w:rsid w:val="00356E9C"/>
    <w:rsid w:val="00360E2E"/>
    <w:rsid w:val="00362CE7"/>
    <w:rsid w:val="00363F52"/>
    <w:rsid w:val="00373373"/>
    <w:rsid w:val="00374CD7"/>
    <w:rsid w:val="00375DC6"/>
    <w:rsid w:val="00380539"/>
    <w:rsid w:val="003877B8"/>
    <w:rsid w:val="00393CCD"/>
    <w:rsid w:val="00396626"/>
    <w:rsid w:val="003A519A"/>
    <w:rsid w:val="003B0B4B"/>
    <w:rsid w:val="003C0957"/>
    <w:rsid w:val="003C0990"/>
    <w:rsid w:val="003C3F55"/>
    <w:rsid w:val="003D6C60"/>
    <w:rsid w:val="003E5942"/>
    <w:rsid w:val="003E6866"/>
    <w:rsid w:val="003F1859"/>
    <w:rsid w:val="003F5A80"/>
    <w:rsid w:val="00404C8E"/>
    <w:rsid w:val="00410529"/>
    <w:rsid w:val="00414E59"/>
    <w:rsid w:val="00415420"/>
    <w:rsid w:val="00415C28"/>
    <w:rsid w:val="0042171B"/>
    <w:rsid w:val="00423BDA"/>
    <w:rsid w:val="004254EE"/>
    <w:rsid w:val="00431A7A"/>
    <w:rsid w:val="00444269"/>
    <w:rsid w:val="00450328"/>
    <w:rsid w:val="00451152"/>
    <w:rsid w:val="00452C12"/>
    <w:rsid w:val="00453248"/>
    <w:rsid w:val="00453637"/>
    <w:rsid w:val="004548BE"/>
    <w:rsid w:val="004577B1"/>
    <w:rsid w:val="00471761"/>
    <w:rsid w:val="00476286"/>
    <w:rsid w:val="0047718B"/>
    <w:rsid w:val="00484016"/>
    <w:rsid w:val="0049192E"/>
    <w:rsid w:val="00495586"/>
    <w:rsid w:val="0049604B"/>
    <w:rsid w:val="00496ACB"/>
    <w:rsid w:val="004A1D78"/>
    <w:rsid w:val="004A5E22"/>
    <w:rsid w:val="004B6814"/>
    <w:rsid w:val="004C084B"/>
    <w:rsid w:val="004C52C1"/>
    <w:rsid w:val="004C5532"/>
    <w:rsid w:val="004D0526"/>
    <w:rsid w:val="004D15D3"/>
    <w:rsid w:val="004D20D2"/>
    <w:rsid w:val="004D2E42"/>
    <w:rsid w:val="004D503F"/>
    <w:rsid w:val="004D7F8F"/>
    <w:rsid w:val="004E1408"/>
    <w:rsid w:val="004E6E44"/>
    <w:rsid w:val="004E7C0C"/>
    <w:rsid w:val="004F1084"/>
    <w:rsid w:val="004F42CA"/>
    <w:rsid w:val="004F4E38"/>
    <w:rsid w:val="004F7D4C"/>
    <w:rsid w:val="0050205B"/>
    <w:rsid w:val="005075A3"/>
    <w:rsid w:val="00511FA9"/>
    <w:rsid w:val="00515DA2"/>
    <w:rsid w:val="005277E5"/>
    <w:rsid w:val="00530E48"/>
    <w:rsid w:val="005340CA"/>
    <w:rsid w:val="00541160"/>
    <w:rsid w:val="00544767"/>
    <w:rsid w:val="00547A50"/>
    <w:rsid w:val="00554934"/>
    <w:rsid w:val="00554BCD"/>
    <w:rsid w:val="00554BFB"/>
    <w:rsid w:val="00557300"/>
    <w:rsid w:val="00567E1F"/>
    <w:rsid w:val="00570527"/>
    <w:rsid w:val="00571934"/>
    <w:rsid w:val="0057586C"/>
    <w:rsid w:val="00575963"/>
    <w:rsid w:val="00580ED3"/>
    <w:rsid w:val="005833C0"/>
    <w:rsid w:val="005A11B3"/>
    <w:rsid w:val="005A2E86"/>
    <w:rsid w:val="005A32B4"/>
    <w:rsid w:val="005B2F73"/>
    <w:rsid w:val="005B53F5"/>
    <w:rsid w:val="005C0EAF"/>
    <w:rsid w:val="005C6745"/>
    <w:rsid w:val="005C73CC"/>
    <w:rsid w:val="005D14F1"/>
    <w:rsid w:val="005F3C10"/>
    <w:rsid w:val="00610705"/>
    <w:rsid w:val="00610D49"/>
    <w:rsid w:val="00613CBB"/>
    <w:rsid w:val="00634702"/>
    <w:rsid w:val="006402AC"/>
    <w:rsid w:val="0064134D"/>
    <w:rsid w:val="00643492"/>
    <w:rsid w:val="00646EFC"/>
    <w:rsid w:val="00650B3E"/>
    <w:rsid w:val="0065272A"/>
    <w:rsid w:val="00654397"/>
    <w:rsid w:val="00654BB4"/>
    <w:rsid w:val="0067014D"/>
    <w:rsid w:val="00681276"/>
    <w:rsid w:val="006851F1"/>
    <w:rsid w:val="0069186E"/>
    <w:rsid w:val="0069437C"/>
    <w:rsid w:val="00696097"/>
    <w:rsid w:val="006A00E9"/>
    <w:rsid w:val="006B032E"/>
    <w:rsid w:val="006B2D69"/>
    <w:rsid w:val="006B4843"/>
    <w:rsid w:val="006B544E"/>
    <w:rsid w:val="006B5681"/>
    <w:rsid w:val="006B6139"/>
    <w:rsid w:val="006B6400"/>
    <w:rsid w:val="006B713C"/>
    <w:rsid w:val="006E53EC"/>
    <w:rsid w:val="007058E5"/>
    <w:rsid w:val="0071354D"/>
    <w:rsid w:val="00715AA6"/>
    <w:rsid w:val="00723045"/>
    <w:rsid w:val="007258E4"/>
    <w:rsid w:val="00736166"/>
    <w:rsid w:val="0074656A"/>
    <w:rsid w:val="007479E6"/>
    <w:rsid w:val="00757C60"/>
    <w:rsid w:val="007769EF"/>
    <w:rsid w:val="0077776A"/>
    <w:rsid w:val="00782A2A"/>
    <w:rsid w:val="00783BAB"/>
    <w:rsid w:val="00791880"/>
    <w:rsid w:val="007A0876"/>
    <w:rsid w:val="007A55FC"/>
    <w:rsid w:val="007B20D3"/>
    <w:rsid w:val="007B52F8"/>
    <w:rsid w:val="007B663F"/>
    <w:rsid w:val="007C1E1B"/>
    <w:rsid w:val="007C66A9"/>
    <w:rsid w:val="007C7C8D"/>
    <w:rsid w:val="007D02E4"/>
    <w:rsid w:val="007D4E2A"/>
    <w:rsid w:val="007D5D03"/>
    <w:rsid w:val="007E5843"/>
    <w:rsid w:val="007F0F90"/>
    <w:rsid w:val="007F2A45"/>
    <w:rsid w:val="007F3520"/>
    <w:rsid w:val="007F6698"/>
    <w:rsid w:val="007F6F24"/>
    <w:rsid w:val="0080112B"/>
    <w:rsid w:val="0080279D"/>
    <w:rsid w:val="0083073D"/>
    <w:rsid w:val="008333B5"/>
    <w:rsid w:val="0083688A"/>
    <w:rsid w:val="008375CA"/>
    <w:rsid w:val="00843475"/>
    <w:rsid w:val="00851044"/>
    <w:rsid w:val="008527BE"/>
    <w:rsid w:val="008569DC"/>
    <w:rsid w:val="00857E78"/>
    <w:rsid w:val="00863C50"/>
    <w:rsid w:val="0086476A"/>
    <w:rsid w:val="00870EA0"/>
    <w:rsid w:val="00880AED"/>
    <w:rsid w:val="00883A03"/>
    <w:rsid w:val="008864DB"/>
    <w:rsid w:val="00896B5E"/>
    <w:rsid w:val="008A5226"/>
    <w:rsid w:val="008B1004"/>
    <w:rsid w:val="008B279B"/>
    <w:rsid w:val="008B4667"/>
    <w:rsid w:val="008C10EA"/>
    <w:rsid w:val="008C189E"/>
    <w:rsid w:val="008C1F0F"/>
    <w:rsid w:val="008D145A"/>
    <w:rsid w:val="008D72B1"/>
    <w:rsid w:val="008E7FA9"/>
    <w:rsid w:val="0090018F"/>
    <w:rsid w:val="00902D2E"/>
    <w:rsid w:val="00904CD3"/>
    <w:rsid w:val="00905DC1"/>
    <w:rsid w:val="0092056F"/>
    <w:rsid w:val="00930CE6"/>
    <w:rsid w:val="00931836"/>
    <w:rsid w:val="00935F98"/>
    <w:rsid w:val="00955CF5"/>
    <w:rsid w:val="0096139E"/>
    <w:rsid w:val="0096276E"/>
    <w:rsid w:val="00964BFE"/>
    <w:rsid w:val="00965886"/>
    <w:rsid w:val="009867F6"/>
    <w:rsid w:val="00993840"/>
    <w:rsid w:val="00995ED4"/>
    <w:rsid w:val="00996826"/>
    <w:rsid w:val="009A09CD"/>
    <w:rsid w:val="009A1A18"/>
    <w:rsid w:val="009A2F91"/>
    <w:rsid w:val="009A6721"/>
    <w:rsid w:val="009B5A95"/>
    <w:rsid w:val="009C2FCB"/>
    <w:rsid w:val="009C3F4F"/>
    <w:rsid w:val="009C4719"/>
    <w:rsid w:val="009D0CE6"/>
    <w:rsid w:val="009D5FB9"/>
    <w:rsid w:val="009E62D5"/>
    <w:rsid w:val="009F1860"/>
    <w:rsid w:val="009F5E17"/>
    <w:rsid w:val="009F6D9A"/>
    <w:rsid w:val="00A03F29"/>
    <w:rsid w:val="00A0477A"/>
    <w:rsid w:val="00A203FB"/>
    <w:rsid w:val="00A20830"/>
    <w:rsid w:val="00A2137A"/>
    <w:rsid w:val="00A271CE"/>
    <w:rsid w:val="00A43C54"/>
    <w:rsid w:val="00A44AC5"/>
    <w:rsid w:val="00A44DE9"/>
    <w:rsid w:val="00A45BF8"/>
    <w:rsid w:val="00A541B5"/>
    <w:rsid w:val="00A54ABE"/>
    <w:rsid w:val="00A574DA"/>
    <w:rsid w:val="00A619C4"/>
    <w:rsid w:val="00A61EB5"/>
    <w:rsid w:val="00A62922"/>
    <w:rsid w:val="00A6396C"/>
    <w:rsid w:val="00A73213"/>
    <w:rsid w:val="00A8374A"/>
    <w:rsid w:val="00A87B4E"/>
    <w:rsid w:val="00A920C8"/>
    <w:rsid w:val="00A9462D"/>
    <w:rsid w:val="00A95113"/>
    <w:rsid w:val="00A9598B"/>
    <w:rsid w:val="00AB7F65"/>
    <w:rsid w:val="00AC0671"/>
    <w:rsid w:val="00AE0D73"/>
    <w:rsid w:val="00AE7539"/>
    <w:rsid w:val="00AF00C4"/>
    <w:rsid w:val="00B00980"/>
    <w:rsid w:val="00B0138B"/>
    <w:rsid w:val="00B076FB"/>
    <w:rsid w:val="00B07D53"/>
    <w:rsid w:val="00B1210C"/>
    <w:rsid w:val="00B12C59"/>
    <w:rsid w:val="00B17AA1"/>
    <w:rsid w:val="00B20EF0"/>
    <w:rsid w:val="00B21B1A"/>
    <w:rsid w:val="00B31278"/>
    <w:rsid w:val="00B31DFB"/>
    <w:rsid w:val="00B33C52"/>
    <w:rsid w:val="00B36C52"/>
    <w:rsid w:val="00B37F0A"/>
    <w:rsid w:val="00B46FA9"/>
    <w:rsid w:val="00B50C9B"/>
    <w:rsid w:val="00B625E7"/>
    <w:rsid w:val="00B656A0"/>
    <w:rsid w:val="00B73592"/>
    <w:rsid w:val="00B9354F"/>
    <w:rsid w:val="00B950D9"/>
    <w:rsid w:val="00B96434"/>
    <w:rsid w:val="00BA1785"/>
    <w:rsid w:val="00BA5A85"/>
    <w:rsid w:val="00BA5C43"/>
    <w:rsid w:val="00BA7CA0"/>
    <w:rsid w:val="00BB138F"/>
    <w:rsid w:val="00BB3C2B"/>
    <w:rsid w:val="00BB5B8D"/>
    <w:rsid w:val="00BD0789"/>
    <w:rsid w:val="00BD22B5"/>
    <w:rsid w:val="00BE44F2"/>
    <w:rsid w:val="00BE709A"/>
    <w:rsid w:val="00BF716F"/>
    <w:rsid w:val="00C02218"/>
    <w:rsid w:val="00C06EF5"/>
    <w:rsid w:val="00C071A0"/>
    <w:rsid w:val="00C074B1"/>
    <w:rsid w:val="00C20455"/>
    <w:rsid w:val="00C20990"/>
    <w:rsid w:val="00C31C44"/>
    <w:rsid w:val="00C3315D"/>
    <w:rsid w:val="00C363D7"/>
    <w:rsid w:val="00C4322A"/>
    <w:rsid w:val="00C4683D"/>
    <w:rsid w:val="00C54625"/>
    <w:rsid w:val="00C66048"/>
    <w:rsid w:val="00C72307"/>
    <w:rsid w:val="00C73529"/>
    <w:rsid w:val="00C73BDA"/>
    <w:rsid w:val="00C83D65"/>
    <w:rsid w:val="00CB240D"/>
    <w:rsid w:val="00CB667D"/>
    <w:rsid w:val="00CB70EA"/>
    <w:rsid w:val="00CC31B2"/>
    <w:rsid w:val="00CC3BF7"/>
    <w:rsid w:val="00CD2A67"/>
    <w:rsid w:val="00CD6004"/>
    <w:rsid w:val="00CD7484"/>
    <w:rsid w:val="00CE2E91"/>
    <w:rsid w:val="00CE62EE"/>
    <w:rsid w:val="00CF096F"/>
    <w:rsid w:val="00CF2C14"/>
    <w:rsid w:val="00CF3B60"/>
    <w:rsid w:val="00CF4C28"/>
    <w:rsid w:val="00CF5949"/>
    <w:rsid w:val="00CF7E91"/>
    <w:rsid w:val="00D06F85"/>
    <w:rsid w:val="00D11E28"/>
    <w:rsid w:val="00D146E3"/>
    <w:rsid w:val="00D160A4"/>
    <w:rsid w:val="00D1619F"/>
    <w:rsid w:val="00D165FE"/>
    <w:rsid w:val="00D21E8A"/>
    <w:rsid w:val="00D23A28"/>
    <w:rsid w:val="00D2460D"/>
    <w:rsid w:val="00D26BC8"/>
    <w:rsid w:val="00D319A5"/>
    <w:rsid w:val="00D33F4B"/>
    <w:rsid w:val="00D34AA3"/>
    <w:rsid w:val="00D3570D"/>
    <w:rsid w:val="00D4726C"/>
    <w:rsid w:val="00D51BFF"/>
    <w:rsid w:val="00D54B24"/>
    <w:rsid w:val="00D63DEA"/>
    <w:rsid w:val="00D648E1"/>
    <w:rsid w:val="00D65B71"/>
    <w:rsid w:val="00D80528"/>
    <w:rsid w:val="00D80B34"/>
    <w:rsid w:val="00D87676"/>
    <w:rsid w:val="00D91941"/>
    <w:rsid w:val="00D91FCD"/>
    <w:rsid w:val="00DA04E4"/>
    <w:rsid w:val="00DA21C3"/>
    <w:rsid w:val="00DA3C6C"/>
    <w:rsid w:val="00DA4A05"/>
    <w:rsid w:val="00DA4AB7"/>
    <w:rsid w:val="00DB0381"/>
    <w:rsid w:val="00DB28F1"/>
    <w:rsid w:val="00DD1857"/>
    <w:rsid w:val="00DD391A"/>
    <w:rsid w:val="00DD3F8C"/>
    <w:rsid w:val="00DE0E6A"/>
    <w:rsid w:val="00DE2925"/>
    <w:rsid w:val="00DF0E40"/>
    <w:rsid w:val="00DF1D2A"/>
    <w:rsid w:val="00E143C1"/>
    <w:rsid w:val="00E20E99"/>
    <w:rsid w:val="00E20FC1"/>
    <w:rsid w:val="00E2393D"/>
    <w:rsid w:val="00E24167"/>
    <w:rsid w:val="00E25417"/>
    <w:rsid w:val="00E331E7"/>
    <w:rsid w:val="00E33526"/>
    <w:rsid w:val="00E33FCD"/>
    <w:rsid w:val="00E364AF"/>
    <w:rsid w:val="00E40282"/>
    <w:rsid w:val="00E4328B"/>
    <w:rsid w:val="00E461C0"/>
    <w:rsid w:val="00E46A8A"/>
    <w:rsid w:val="00E51BD8"/>
    <w:rsid w:val="00E5292C"/>
    <w:rsid w:val="00E544CE"/>
    <w:rsid w:val="00E62D44"/>
    <w:rsid w:val="00E63020"/>
    <w:rsid w:val="00E63DD6"/>
    <w:rsid w:val="00E65BC4"/>
    <w:rsid w:val="00E90B5E"/>
    <w:rsid w:val="00E96A6F"/>
    <w:rsid w:val="00E96F0F"/>
    <w:rsid w:val="00EA1161"/>
    <w:rsid w:val="00EA1495"/>
    <w:rsid w:val="00EA26B1"/>
    <w:rsid w:val="00EA35E4"/>
    <w:rsid w:val="00EA3C5E"/>
    <w:rsid w:val="00EB70EF"/>
    <w:rsid w:val="00EC341C"/>
    <w:rsid w:val="00ED24B5"/>
    <w:rsid w:val="00ED6DD5"/>
    <w:rsid w:val="00EE0D77"/>
    <w:rsid w:val="00EE499A"/>
    <w:rsid w:val="00EE65C4"/>
    <w:rsid w:val="00EF00B2"/>
    <w:rsid w:val="00EF0580"/>
    <w:rsid w:val="00EF2943"/>
    <w:rsid w:val="00F00B90"/>
    <w:rsid w:val="00F02354"/>
    <w:rsid w:val="00F037D5"/>
    <w:rsid w:val="00F12834"/>
    <w:rsid w:val="00F27D29"/>
    <w:rsid w:val="00F35ED4"/>
    <w:rsid w:val="00F3658F"/>
    <w:rsid w:val="00F36EE0"/>
    <w:rsid w:val="00F461EE"/>
    <w:rsid w:val="00F46EA0"/>
    <w:rsid w:val="00F472DB"/>
    <w:rsid w:val="00F50A6A"/>
    <w:rsid w:val="00F52BC6"/>
    <w:rsid w:val="00F54D36"/>
    <w:rsid w:val="00F61175"/>
    <w:rsid w:val="00F629A6"/>
    <w:rsid w:val="00F66545"/>
    <w:rsid w:val="00F6762D"/>
    <w:rsid w:val="00F72AC0"/>
    <w:rsid w:val="00F8175B"/>
    <w:rsid w:val="00F91067"/>
    <w:rsid w:val="00FA379C"/>
    <w:rsid w:val="00FA59EA"/>
    <w:rsid w:val="00FA754F"/>
    <w:rsid w:val="00FA7BCE"/>
    <w:rsid w:val="00FB1C2C"/>
    <w:rsid w:val="00FB271D"/>
    <w:rsid w:val="00FC5C5E"/>
    <w:rsid w:val="00FC736D"/>
    <w:rsid w:val="00FE372E"/>
    <w:rsid w:val="00FE41E5"/>
    <w:rsid w:val="00FF1006"/>
    <w:rsid w:val="00FF54A3"/>
    <w:rsid w:val="00FF5E81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3F25A8"/>
  <w15:docId w15:val="{6332AD09-A9C1-437A-AB37-43912261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112B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D6004"/>
    <w:pPr>
      <w:keepNext/>
      <w:widowControl w:val="0"/>
      <w:jc w:val="center"/>
      <w:outlineLvl w:val="1"/>
    </w:pPr>
    <w:rPr>
      <w:rFonts w:ascii="Garamond" w:hAnsi="Garamond"/>
      <w:b/>
      <w:snapToGrid w:val="0"/>
      <w:sz w:val="32"/>
      <w:szCs w:val="20"/>
      <w:lang w:val="nl-BE"/>
    </w:rPr>
  </w:style>
  <w:style w:type="paragraph" w:styleId="Heading3">
    <w:name w:val="heading 3"/>
    <w:basedOn w:val="Normal"/>
    <w:next w:val="Normal"/>
    <w:qFormat/>
    <w:rsid w:val="00CD6004"/>
    <w:pPr>
      <w:keepNext/>
      <w:widowControl w:val="0"/>
      <w:outlineLvl w:val="2"/>
    </w:pPr>
    <w:rPr>
      <w:rFonts w:ascii="Garamond" w:hAnsi="Garamond"/>
      <w:b/>
      <w:snapToGrid w:val="0"/>
      <w:sz w:val="22"/>
      <w:szCs w:val="20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left" w:pos="1418"/>
        <w:tab w:val="left" w:pos="1985"/>
      </w:tabs>
      <w:jc w:val="both"/>
    </w:pPr>
    <w:rPr>
      <w:szCs w:val="20"/>
      <w:lang w:val="nl-BE"/>
    </w:rPr>
  </w:style>
  <w:style w:type="paragraph" w:styleId="BodyTextIndent3">
    <w:name w:val="Body Text Indent 3"/>
    <w:basedOn w:val="Normal"/>
    <w:pPr>
      <w:widowControl w:val="0"/>
      <w:tabs>
        <w:tab w:val="left" w:pos="1134"/>
        <w:tab w:val="left" w:pos="1560"/>
        <w:tab w:val="left" w:pos="2410"/>
      </w:tabs>
      <w:ind w:left="1134" w:hanging="1134"/>
    </w:pPr>
    <w:rPr>
      <w:rFonts w:ascii="Garamond" w:hAnsi="Garamond"/>
      <w:snapToGrid w:val="0"/>
      <w:sz w:val="22"/>
      <w:szCs w:val="20"/>
      <w:lang w:val="nl-B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rPr>
      <w:rFonts w:ascii="Garamond" w:hAnsi="Garamond"/>
      <w:sz w:val="22"/>
      <w:szCs w:val="20"/>
      <w:lang w:val="en-GB"/>
    </w:rPr>
  </w:style>
  <w:style w:type="paragraph" w:styleId="BodyTextIndent">
    <w:name w:val="Body Text Indent"/>
    <w:basedOn w:val="Normal"/>
    <w:pPr>
      <w:ind w:left="709" w:hanging="349"/>
    </w:pPr>
    <w:rPr>
      <w:rFonts w:ascii="Garamond" w:hAnsi="Garamond"/>
      <w:szCs w:val="20"/>
      <w:lang w:val="en-GB"/>
    </w:rPr>
  </w:style>
  <w:style w:type="paragraph" w:styleId="BodyTextIndent2">
    <w:name w:val="Body Text Indent 2"/>
    <w:basedOn w:val="Normal"/>
    <w:pPr>
      <w:tabs>
        <w:tab w:val="left" w:pos="851"/>
      </w:tabs>
      <w:ind w:left="851" w:hanging="851"/>
    </w:pPr>
    <w:rPr>
      <w:rFonts w:ascii="Garamond" w:hAnsi="Garamond"/>
      <w:sz w:val="22"/>
      <w:szCs w:val="20"/>
      <w:lang w:val="nl-B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D6004"/>
    <w:pPr>
      <w:widowControl w:val="0"/>
      <w:jc w:val="center"/>
    </w:pPr>
    <w:rPr>
      <w:rFonts w:ascii="Comic Sans MS" w:hAnsi="Comic Sans MS"/>
      <w:snapToGrid w:val="0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E58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E5843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61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1175"/>
    <w:rPr>
      <w:rFonts w:ascii="Tahoma" w:hAnsi="Tahoma" w:cs="Tahoma"/>
      <w:sz w:val="16"/>
      <w:szCs w:val="16"/>
      <w:lang w:val="en-US" w:eastAsia="en-US"/>
    </w:rPr>
  </w:style>
  <w:style w:type="character" w:customStyle="1" w:styleId="BodyTextChar">
    <w:name w:val="Body Text Char"/>
    <w:link w:val="BodyText"/>
    <w:rsid w:val="005F3C10"/>
    <w:rPr>
      <w:rFonts w:ascii="Garamond" w:hAnsi="Garamond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64134D"/>
    <w:rPr>
      <w:rFonts w:ascii="Calibri" w:eastAsia="Calibri" w:hAnsi="Calibri"/>
      <w:sz w:val="22"/>
      <w:szCs w:val="21"/>
      <w:lang w:val="nl-BE"/>
    </w:rPr>
  </w:style>
  <w:style w:type="character" w:customStyle="1" w:styleId="PlainTextChar">
    <w:name w:val="Plain Text Char"/>
    <w:basedOn w:val="DefaultParagraphFont"/>
    <w:link w:val="PlainText"/>
    <w:uiPriority w:val="99"/>
    <w:rsid w:val="0064134D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F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8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8A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8AB"/>
    <w:rPr>
      <w:b/>
      <w:bCs/>
      <w:lang w:val="en-US" w:eastAsia="en-US"/>
    </w:rPr>
  </w:style>
  <w:style w:type="paragraph" w:styleId="NoSpacing">
    <w:name w:val="No Spacing"/>
    <w:qFormat/>
    <w:rsid w:val="004E1408"/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78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8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0036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13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2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6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3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52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620E3EB9420438BBD6CDE842C703D" ma:contentTypeVersion="1" ma:contentTypeDescription="Create a new document." ma:contentTypeScope="" ma:versionID="775c49c8cdd45f9a0667c880e3204068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c01ce487caf01f176c7cbbaddc5682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B93EFA-C4DD-44AF-B5EE-F43187438A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C04025-D44F-4FC8-A472-8ED9EC6BD5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FBFC6A-6700-4EAC-86D2-10C2BC8D89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FF43A-51EC-463D-8F65-8424AC282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814</Characters>
  <Application>Microsoft Office Word</Application>
  <DocSecurity>0</DocSecurity>
  <Lines>62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2020_Evaluation_1_CBRN</vt:lpstr>
      <vt:lpstr>2020_Evaluation_1_CBRN</vt:lpstr>
    </vt:vector>
  </TitlesOfParts>
  <Company>SCK-CEN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2020_Evaluation_1_CBRN</dc:title>
  <dc:creator>tclarijs</dc:creator>
  <cp:lastModifiedBy>Saskia Rutjes</cp:lastModifiedBy>
  <cp:revision>4</cp:revision>
  <cp:lastPrinted>2018-04-20T13:46:00Z</cp:lastPrinted>
  <dcterms:created xsi:type="dcterms:W3CDTF">2022-10-31T14:12:00Z</dcterms:created>
  <dcterms:modified xsi:type="dcterms:W3CDTF">2022-11-18T17:16:00Z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i4>28925444</vt:i4>
  </property>
  <property fmtid="{D5CDD505-2E9C-101B-9397-08002B2CF9AE}" pid="3" name="Name">
    <vt:lpwstr>MC1_Reactortheorie_Sessie 1_20180427_met oplossingen.docx</vt:lpwstr>
  </property>
  <property fmtid="{D5CDD505-2E9C-101B-9397-08002B2CF9AE}" pid="4" name="Common Attributes_Reference Number">
    <vt:lpwstr>SCK•CEN/28925444/2</vt:lpwstr>
  </property>
  <property fmtid="{D5CDD505-2E9C-101B-9397-08002B2CF9AE}" pid="5" name="Common Attributes_Short Reference">
    <vt:lpwstr>SCK•CEN/28925444</vt:lpwstr>
  </property>
  <property fmtid="{D5CDD505-2E9C-101B-9397-08002B2CF9AE}" pid="6" name="Common Attributes_Alternative Reference">
    <vt:lpwstr> </vt:lpwstr>
  </property>
  <property fmtid="{D5CDD505-2E9C-101B-9397-08002B2CF9AE}" pid="7" name="Common Attributes_Document Type">
    <vt:lpwstr> </vt:lpwstr>
  </property>
  <property fmtid="{D5CDD505-2E9C-101B-9397-08002B2CF9AE}" pid="8" name="Common Attributes_Author_Author Name">
    <vt:lpwstr>Jolien De Ceuster</vt:lpwstr>
  </property>
  <property fmtid="{D5CDD505-2E9C-101B-9397-08002B2CF9AE}" pid="9" name="Common Attributes_Author_Author Affiliation">
    <vt:lpwstr>SCK•CEN</vt:lpwstr>
  </property>
  <property fmtid="{D5CDD505-2E9C-101B-9397-08002B2CF9AE}" pid="10" name="Common Attributes_External Distribution Limitation">
    <vt:lpwstr/>
  </property>
  <property fmtid="{D5CDD505-2E9C-101B-9397-08002B2CF9AE}" pid="11" name="Common Attributes_Internal Distribution Limitation">
    <vt:lpwstr/>
  </property>
  <property fmtid="{D5CDD505-2E9C-101B-9397-08002B2CF9AE}" pid="12" name="SuppMarkings">
    <vt:lpwstr> </vt:lpwstr>
  </property>
  <property fmtid="{D5CDD505-2E9C-101B-9397-08002B2CF9AE}" pid="13" name="Security Clearance">
    <vt:lpwstr> </vt:lpwstr>
  </property>
  <property fmtid="{D5CDD505-2E9C-101B-9397-08002B2CF9AE}" pid="14" name="HyperLink">
    <vt:lpwstr>https://ecm.sckcen.be/OTCS/llisapi.dll/open/28925444</vt:lpwstr>
  </property>
  <property fmtid="{D5CDD505-2E9C-101B-9397-08002B2CF9AE}" pid="15" name="Common Attributes_Information Security Classification">
    <vt:lpwstr>Restricted</vt:lpwstr>
  </property>
  <property fmtid="{D5CDD505-2E9C-101B-9397-08002B2CF9AE}" pid="16" name="Common Attributes_ISC Motivation">
    <vt:lpwstr>ISC was automatically assigned.</vt:lpwstr>
  </property>
  <property fmtid="{D5CDD505-2E9C-101B-9397-08002B2CF9AE}" pid="17" name="AlexandriaPath">
    <vt:lpwstr>Enterprise:Business Workspaces:CEK Training:Academy:Nuclear Engineering:2017:2017-01-16 | Reactortheorie | Sessie 1:MCT &amp; Examination:MCT1</vt:lpwstr>
  </property>
  <property fmtid="{D5CDD505-2E9C-101B-9397-08002B2CF9AE}" pid="18" name="ContentTypeId">
    <vt:lpwstr>0x010100BC7620E3EB9420438BBD6CDE842C703D</vt:lpwstr>
  </property>
</Properties>
</file>